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615041E" w:rsidR="00435644" w:rsidRPr="00EF6337" w:rsidRDefault="00A62693" w:rsidP="00D5036E">
      <w:pPr>
        <w:spacing w:line="240" w:lineRule="auto"/>
        <w:jc w:val="center"/>
        <w:rPr>
          <w:rFonts w:asciiTheme="minorHAnsi" w:hAnsiTheme="minorHAnsi" w:cstheme="minorHAnsi"/>
          <w:sz w:val="24"/>
          <w:szCs w:val="24"/>
          <w:lang w:val="ro-MD"/>
        </w:rPr>
      </w:pPr>
      <w:r w:rsidRPr="00EF6337">
        <w:rPr>
          <w:rFonts w:asciiTheme="minorHAnsi" w:hAnsiTheme="minorHAnsi" w:cstheme="minorHAnsi"/>
          <w:b/>
          <w:sz w:val="24"/>
          <w:szCs w:val="24"/>
          <w:u w:val="single"/>
        </w:rPr>
        <w:t>TERMENI de REFERIN</w:t>
      </w:r>
      <w:r w:rsidRPr="00EF6337">
        <w:rPr>
          <w:rFonts w:asciiTheme="minorHAnsi" w:hAnsiTheme="minorHAnsi" w:cstheme="minorHAnsi"/>
          <w:b/>
          <w:sz w:val="24"/>
          <w:szCs w:val="24"/>
          <w:u w:val="single"/>
          <w:lang w:val="ro-MD"/>
        </w:rPr>
        <w:t>ȚĂ</w:t>
      </w:r>
    </w:p>
    <w:p w14:paraId="1CD8A020" w14:textId="45EC5CFA" w:rsidR="00A62693" w:rsidRPr="00EF6337" w:rsidRDefault="00A62693" w:rsidP="00D5036E">
      <w:pPr>
        <w:spacing w:before="240" w:after="240" w:line="240" w:lineRule="auto"/>
        <w:rPr>
          <w:rFonts w:asciiTheme="minorHAnsi" w:hAnsiTheme="minorHAnsi" w:cstheme="minorHAnsi"/>
          <w:b/>
          <w:sz w:val="24"/>
          <w:szCs w:val="24"/>
        </w:rPr>
      </w:pPr>
      <w:r w:rsidRPr="00EF6337">
        <w:rPr>
          <w:rFonts w:asciiTheme="minorHAnsi" w:hAnsiTheme="minorHAnsi" w:cstheme="minorHAnsi"/>
          <w:b/>
          <w:sz w:val="24"/>
          <w:szCs w:val="24"/>
        </w:rPr>
        <w:t xml:space="preserve">Denumirea postului: </w:t>
      </w:r>
      <w:r w:rsidRPr="00EF6337">
        <w:rPr>
          <w:rFonts w:asciiTheme="minorHAnsi" w:hAnsiTheme="minorHAnsi" w:cstheme="minorHAnsi"/>
          <w:bCs/>
          <w:sz w:val="24"/>
          <w:szCs w:val="24"/>
        </w:rPr>
        <w:t>Intern</w:t>
      </w:r>
      <w:r w:rsidR="004752D2" w:rsidRPr="00EF6337">
        <w:rPr>
          <w:rFonts w:asciiTheme="minorHAnsi" w:hAnsiTheme="minorHAnsi" w:cstheme="minorHAnsi"/>
          <w:bCs/>
          <w:sz w:val="24"/>
          <w:szCs w:val="24"/>
        </w:rPr>
        <w:t>/Stagiar</w:t>
      </w:r>
      <w:r w:rsidRPr="00EF6337">
        <w:rPr>
          <w:rFonts w:asciiTheme="minorHAnsi" w:hAnsiTheme="minorHAnsi" w:cstheme="minorHAnsi"/>
          <w:bCs/>
          <w:sz w:val="24"/>
          <w:szCs w:val="24"/>
        </w:rPr>
        <w:t xml:space="preserve"> </w:t>
      </w:r>
      <w:r w:rsidR="00063390" w:rsidRPr="00EF6337">
        <w:rPr>
          <w:rFonts w:asciiTheme="minorHAnsi" w:hAnsiTheme="minorHAnsi" w:cstheme="minorHAnsi"/>
          <w:bCs/>
          <w:sz w:val="24"/>
          <w:szCs w:val="24"/>
        </w:rPr>
        <w:t xml:space="preserve">în domeniul </w:t>
      </w:r>
      <w:r w:rsidRPr="00EF6337">
        <w:rPr>
          <w:rFonts w:asciiTheme="minorHAnsi" w:hAnsiTheme="minorHAnsi" w:cstheme="minorHAnsi"/>
          <w:bCs/>
          <w:sz w:val="24"/>
          <w:szCs w:val="24"/>
        </w:rPr>
        <w:t>Comunic</w:t>
      </w:r>
      <w:r w:rsidR="00063390" w:rsidRPr="00EF6337">
        <w:rPr>
          <w:rFonts w:asciiTheme="minorHAnsi" w:hAnsiTheme="minorHAnsi" w:cstheme="minorHAnsi"/>
          <w:bCs/>
          <w:sz w:val="24"/>
          <w:szCs w:val="24"/>
        </w:rPr>
        <w:t>ării</w:t>
      </w:r>
    </w:p>
    <w:p w14:paraId="00000003" w14:textId="28019CB9" w:rsidR="00435644" w:rsidRPr="00EF6337" w:rsidRDefault="00A62693" w:rsidP="00D5036E">
      <w:pPr>
        <w:spacing w:before="240" w:after="240" w:line="240" w:lineRule="auto"/>
        <w:rPr>
          <w:rFonts w:asciiTheme="minorHAnsi" w:hAnsiTheme="minorHAnsi" w:cstheme="minorHAnsi"/>
          <w:sz w:val="24"/>
          <w:szCs w:val="24"/>
        </w:rPr>
      </w:pPr>
      <w:r w:rsidRPr="00EF6337">
        <w:rPr>
          <w:rFonts w:asciiTheme="minorHAnsi" w:hAnsiTheme="minorHAnsi" w:cstheme="minorHAnsi"/>
          <w:b/>
          <w:sz w:val="24"/>
          <w:szCs w:val="24"/>
        </w:rPr>
        <w:t>Filiala / Secția / Proiectul / Programul</w:t>
      </w:r>
      <w:r w:rsidRPr="00EF6337">
        <w:rPr>
          <w:rFonts w:asciiTheme="minorHAnsi" w:hAnsiTheme="minorHAnsi" w:cstheme="minorHAnsi"/>
          <w:bCs/>
          <w:sz w:val="24"/>
          <w:szCs w:val="24"/>
        </w:rPr>
        <w:t>: Fondul Națiunilor Unite pentru Populație, Portofoliul Populație și Dezvoltare</w:t>
      </w:r>
    </w:p>
    <w:p w14:paraId="00000004" w14:textId="60B06F32" w:rsidR="00435644" w:rsidRPr="00EF6337" w:rsidRDefault="00A62693" w:rsidP="00D5036E">
      <w:pPr>
        <w:shd w:val="clear" w:color="auto" w:fill="FFFFFF"/>
        <w:spacing w:after="0" w:line="240" w:lineRule="auto"/>
        <w:rPr>
          <w:rFonts w:asciiTheme="minorHAnsi" w:hAnsiTheme="minorHAnsi" w:cstheme="minorHAnsi"/>
          <w:sz w:val="24"/>
          <w:szCs w:val="24"/>
        </w:rPr>
      </w:pPr>
      <w:r w:rsidRPr="00EF6337">
        <w:rPr>
          <w:rFonts w:asciiTheme="minorHAnsi" w:hAnsiTheme="minorHAnsi" w:cstheme="minorHAnsi"/>
          <w:b/>
          <w:sz w:val="24"/>
          <w:szCs w:val="24"/>
        </w:rPr>
        <w:t xml:space="preserve">Raportează către: </w:t>
      </w:r>
      <w:r w:rsidRPr="00EF6337">
        <w:rPr>
          <w:rFonts w:asciiTheme="minorHAnsi" w:hAnsiTheme="minorHAnsi" w:cstheme="minorHAnsi"/>
          <w:sz w:val="24"/>
          <w:szCs w:val="24"/>
        </w:rPr>
        <w:t>UNFPA Moldova, Natalia Chivriga, Ofițer</w:t>
      </w:r>
      <w:r w:rsidR="00C40FBD" w:rsidRPr="00EF6337">
        <w:rPr>
          <w:rFonts w:asciiTheme="minorHAnsi" w:hAnsiTheme="minorHAnsi" w:cstheme="minorHAnsi"/>
          <w:sz w:val="24"/>
          <w:szCs w:val="24"/>
        </w:rPr>
        <w:t>ă</w:t>
      </w:r>
      <w:r w:rsidRPr="00EF6337">
        <w:rPr>
          <w:rFonts w:asciiTheme="minorHAnsi" w:hAnsiTheme="minorHAnsi" w:cstheme="minorHAnsi"/>
          <w:sz w:val="24"/>
          <w:szCs w:val="24"/>
        </w:rPr>
        <w:t xml:space="preserve"> de Comunicare</w:t>
      </w:r>
      <w:r w:rsidR="00C40FBD" w:rsidRPr="00EF6337">
        <w:rPr>
          <w:rFonts w:asciiTheme="minorHAnsi" w:hAnsiTheme="minorHAnsi" w:cstheme="minorHAnsi"/>
          <w:sz w:val="24"/>
          <w:szCs w:val="24"/>
        </w:rPr>
        <w:t>, P</w:t>
      </w:r>
      <w:r w:rsidR="004752D2" w:rsidRPr="00EF6337">
        <w:rPr>
          <w:rFonts w:asciiTheme="minorHAnsi" w:hAnsiTheme="minorHAnsi" w:cstheme="minorHAnsi"/>
          <w:sz w:val="24"/>
          <w:szCs w:val="24"/>
        </w:rPr>
        <w:t>ortofoliul</w:t>
      </w:r>
      <w:r w:rsidRPr="00EF6337">
        <w:rPr>
          <w:rFonts w:asciiTheme="minorHAnsi" w:hAnsiTheme="minorHAnsi" w:cstheme="minorHAnsi"/>
          <w:sz w:val="24"/>
          <w:szCs w:val="24"/>
        </w:rPr>
        <w:t xml:space="preserve"> Populație și Dezvoltare </w:t>
      </w:r>
    </w:p>
    <w:p w14:paraId="00000005" w14:textId="0F2AC21E" w:rsidR="00435644" w:rsidRPr="00EF6337" w:rsidRDefault="00A62693" w:rsidP="00D5036E">
      <w:pPr>
        <w:spacing w:before="240" w:after="240" w:line="240" w:lineRule="auto"/>
        <w:rPr>
          <w:rFonts w:asciiTheme="minorHAnsi" w:hAnsiTheme="minorHAnsi" w:cstheme="minorHAnsi"/>
          <w:sz w:val="24"/>
          <w:szCs w:val="24"/>
        </w:rPr>
      </w:pPr>
      <w:r w:rsidRPr="00EF6337">
        <w:rPr>
          <w:rFonts w:asciiTheme="minorHAnsi" w:hAnsiTheme="minorHAnsi" w:cstheme="minorHAnsi"/>
          <w:b/>
          <w:sz w:val="24"/>
          <w:szCs w:val="24"/>
        </w:rPr>
        <w:t>Perioada internship-ului:</w:t>
      </w:r>
      <w:r w:rsidRPr="00EF6337">
        <w:rPr>
          <w:rFonts w:asciiTheme="minorHAnsi" w:hAnsiTheme="minorHAnsi" w:cstheme="minorHAnsi"/>
          <w:sz w:val="24"/>
          <w:szCs w:val="24"/>
        </w:rPr>
        <w:t xml:space="preserve"> Până la 5 luni</w:t>
      </w:r>
    </w:p>
    <w:p w14:paraId="00000006" w14:textId="1623C465" w:rsidR="00435644" w:rsidRPr="00EF6337" w:rsidRDefault="00A62693" w:rsidP="00D5036E">
      <w:pPr>
        <w:spacing w:before="240" w:after="240" w:line="240" w:lineRule="auto"/>
        <w:rPr>
          <w:rFonts w:asciiTheme="minorHAnsi" w:hAnsiTheme="minorHAnsi" w:cstheme="minorHAnsi"/>
          <w:sz w:val="24"/>
          <w:szCs w:val="24"/>
        </w:rPr>
      </w:pPr>
      <w:r w:rsidRPr="00EF6337">
        <w:rPr>
          <w:rFonts w:asciiTheme="minorHAnsi" w:hAnsiTheme="minorHAnsi" w:cstheme="minorHAnsi"/>
          <w:b/>
          <w:sz w:val="24"/>
          <w:szCs w:val="24"/>
        </w:rPr>
        <w:t xml:space="preserve">Volumul de lucru săptămânal (ore/săptămână): </w:t>
      </w:r>
      <w:r w:rsidRPr="00EF6337">
        <w:rPr>
          <w:rFonts w:asciiTheme="minorHAnsi" w:hAnsiTheme="minorHAnsi" w:cstheme="minorHAnsi"/>
          <w:sz w:val="24"/>
          <w:szCs w:val="24"/>
        </w:rPr>
        <w:t xml:space="preserve">până la 15 ore pe săptămână (3 zile), cu </w:t>
      </w:r>
      <w:r w:rsidR="004752D2" w:rsidRPr="00EF6337">
        <w:rPr>
          <w:rFonts w:asciiTheme="minorHAnsi" w:hAnsiTheme="minorHAnsi" w:cstheme="minorHAnsi"/>
          <w:sz w:val="24"/>
          <w:szCs w:val="24"/>
        </w:rPr>
        <w:t>orar</w:t>
      </w:r>
      <w:r w:rsidRPr="00EF6337">
        <w:rPr>
          <w:rFonts w:asciiTheme="minorHAnsi" w:hAnsiTheme="minorHAnsi" w:cstheme="minorHAnsi"/>
          <w:sz w:val="24"/>
          <w:szCs w:val="24"/>
        </w:rPr>
        <w:t xml:space="preserve"> flexibil</w:t>
      </w:r>
    </w:p>
    <w:p w14:paraId="00000007" w14:textId="1F6D22F2" w:rsidR="00435644" w:rsidRPr="00EF6337" w:rsidRDefault="00A62693" w:rsidP="00D5036E">
      <w:pPr>
        <w:spacing w:line="240" w:lineRule="auto"/>
        <w:jc w:val="both"/>
        <w:rPr>
          <w:rFonts w:asciiTheme="minorHAnsi" w:hAnsiTheme="minorHAnsi" w:cstheme="minorHAnsi"/>
          <w:b/>
          <w:sz w:val="24"/>
          <w:szCs w:val="24"/>
          <w:u w:val="single"/>
        </w:rPr>
      </w:pPr>
      <w:r w:rsidRPr="00EF6337">
        <w:rPr>
          <w:rFonts w:asciiTheme="minorHAnsi" w:hAnsiTheme="minorHAnsi" w:cstheme="minorHAnsi"/>
          <w:b/>
          <w:sz w:val="24"/>
          <w:szCs w:val="24"/>
          <w:u w:val="single"/>
        </w:rPr>
        <w:t>Context</w:t>
      </w:r>
    </w:p>
    <w:p w14:paraId="38E273A2" w14:textId="773F9166" w:rsidR="00A62693" w:rsidRPr="00EF6337" w:rsidRDefault="00487243" w:rsidP="00D5036E">
      <w:pPr>
        <w:shd w:val="clear" w:color="auto" w:fill="FFFFFF"/>
        <w:spacing w:after="240" w:line="240" w:lineRule="auto"/>
        <w:jc w:val="both"/>
        <w:textAlignment w:val="baseline"/>
        <w:rPr>
          <w:rFonts w:asciiTheme="minorHAnsi" w:hAnsiTheme="minorHAnsi" w:cstheme="minorHAnsi"/>
          <w:iCs/>
          <w:sz w:val="24"/>
          <w:szCs w:val="24"/>
        </w:rPr>
      </w:pPr>
      <w:r w:rsidRPr="00EF6337">
        <w:rPr>
          <w:rFonts w:asciiTheme="minorHAnsi" w:hAnsiTheme="minorHAnsi" w:cstheme="minorHAnsi"/>
          <w:iCs/>
          <w:sz w:val="24"/>
          <w:szCs w:val="24"/>
        </w:rPr>
        <w:t>Fondul Națiunilor Unite pentru Populație (UNFPA) este principala agenție a Națiunilor Unite care lucrează pentru o lume în care fiecare sarcină este dorită, fiecare naștere este sigură și fiecare tânăr/tânără își poate realiza pe deplin potențialul.</w:t>
      </w:r>
      <w:r w:rsidRPr="00EF6337">
        <w:rPr>
          <w:rFonts w:asciiTheme="minorHAnsi" w:eastAsia="Times New Roman" w:hAnsiTheme="minorHAnsi" w:cstheme="minorHAnsi"/>
          <w:color w:val="585858"/>
          <w:sz w:val="24"/>
          <w:szCs w:val="24"/>
          <w:lang w:val="en-US" w:eastAsia="ru-RU"/>
        </w:rPr>
        <w:t> </w:t>
      </w:r>
      <w:r w:rsidR="00A62693" w:rsidRPr="00EF6337">
        <w:rPr>
          <w:rFonts w:asciiTheme="minorHAnsi" w:hAnsiTheme="minorHAnsi" w:cstheme="minorHAnsi"/>
          <w:iCs/>
          <w:sz w:val="24"/>
          <w:szCs w:val="24"/>
        </w:rPr>
        <w:t>Planul strategic al UNFPA pentru anii 2022-202</w:t>
      </w:r>
      <w:r w:rsidR="00C40FBD" w:rsidRPr="00EF6337">
        <w:rPr>
          <w:rFonts w:asciiTheme="minorHAnsi" w:hAnsiTheme="minorHAnsi" w:cstheme="minorHAnsi"/>
          <w:iCs/>
          <w:sz w:val="24"/>
          <w:szCs w:val="24"/>
        </w:rPr>
        <w:t>7</w:t>
      </w:r>
      <w:r w:rsidR="00A62693" w:rsidRPr="00EF6337">
        <w:rPr>
          <w:rFonts w:asciiTheme="minorHAnsi" w:hAnsiTheme="minorHAnsi" w:cstheme="minorHAnsi"/>
          <w:iCs/>
          <w:sz w:val="24"/>
          <w:szCs w:val="24"/>
        </w:rPr>
        <w:t xml:space="preserve"> se axează pe trei rezultate transformat</w:t>
      </w:r>
      <w:r w:rsidRPr="00EF6337">
        <w:rPr>
          <w:rFonts w:asciiTheme="minorHAnsi" w:hAnsiTheme="minorHAnsi" w:cstheme="minorHAnsi"/>
          <w:iCs/>
          <w:sz w:val="24"/>
          <w:szCs w:val="24"/>
        </w:rPr>
        <w:t>ive</w:t>
      </w:r>
      <w:r w:rsidR="00A62693" w:rsidRPr="00EF6337">
        <w:rPr>
          <w:rFonts w:asciiTheme="minorHAnsi" w:hAnsiTheme="minorHAnsi" w:cstheme="minorHAnsi"/>
          <w:iCs/>
          <w:sz w:val="24"/>
          <w:szCs w:val="24"/>
        </w:rPr>
        <w:t xml:space="preserve">: să pună capăt deceselor materne care pot fi prevenite; </w:t>
      </w:r>
      <w:r w:rsidRPr="00EF6337">
        <w:rPr>
          <w:rFonts w:asciiTheme="minorHAnsi" w:hAnsiTheme="minorHAnsi" w:cstheme="minorHAnsi"/>
          <w:iCs/>
          <w:sz w:val="24"/>
          <w:szCs w:val="24"/>
        </w:rPr>
        <w:t xml:space="preserve">să </w:t>
      </w:r>
      <w:r w:rsidR="00A62693" w:rsidRPr="00EF6337">
        <w:rPr>
          <w:rFonts w:asciiTheme="minorHAnsi" w:hAnsiTheme="minorHAnsi" w:cstheme="minorHAnsi"/>
          <w:iCs/>
          <w:sz w:val="24"/>
          <w:szCs w:val="24"/>
        </w:rPr>
        <w:t>pun</w:t>
      </w:r>
      <w:r w:rsidR="004752D2" w:rsidRPr="00EF6337">
        <w:rPr>
          <w:rFonts w:asciiTheme="minorHAnsi" w:hAnsiTheme="minorHAnsi" w:cstheme="minorHAnsi"/>
          <w:iCs/>
          <w:sz w:val="24"/>
          <w:szCs w:val="24"/>
        </w:rPr>
        <w:t>ă</w:t>
      </w:r>
      <w:r w:rsidR="00A62693" w:rsidRPr="00EF6337">
        <w:rPr>
          <w:rFonts w:asciiTheme="minorHAnsi" w:hAnsiTheme="minorHAnsi" w:cstheme="minorHAnsi"/>
          <w:iCs/>
          <w:sz w:val="24"/>
          <w:szCs w:val="24"/>
        </w:rPr>
        <w:t xml:space="preserve"> capăt nevoii nesatisfăcute de planificare familială; să pună capăt violenței </w:t>
      </w:r>
      <w:r w:rsidRPr="00EF6337">
        <w:rPr>
          <w:rFonts w:asciiTheme="minorHAnsi" w:hAnsiTheme="minorHAnsi" w:cstheme="minorHAnsi"/>
          <w:iCs/>
          <w:sz w:val="24"/>
          <w:szCs w:val="24"/>
        </w:rPr>
        <w:t>pe bază de</w:t>
      </w:r>
      <w:r w:rsidR="00A62693" w:rsidRPr="00EF6337">
        <w:rPr>
          <w:rFonts w:asciiTheme="minorHAnsi" w:hAnsiTheme="minorHAnsi" w:cstheme="minorHAnsi"/>
          <w:iCs/>
          <w:sz w:val="24"/>
          <w:szCs w:val="24"/>
        </w:rPr>
        <w:t xml:space="preserve"> gen și practicilor dăunătoare.</w:t>
      </w:r>
      <w:r w:rsidRPr="00EF6337">
        <w:rPr>
          <w:rFonts w:asciiTheme="minorHAnsi" w:hAnsiTheme="minorHAnsi" w:cstheme="minorHAnsi"/>
          <w:iCs/>
          <w:sz w:val="24"/>
          <w:szCs w:val="24"/>
        </w:rPr>
        <w:t xml:space="preserve"> În Republica Moldova, UNFPA implementează al patrulea Program de țară pentru anii 2023-2027, care este aliniat cu Cadrul de Cooperare pentru Dezvoltare Durabilă al Națiunilor Unite 2023-2027 pentru Republica Moldova. Lucrăm cu instituții guvernamentale, donatori, organizații ale societății civile, sectorul privat, comunități și persoane fizice</w:t>
      </w:r>
      <w:r w:rsidR="004752D2" w:rsidRPr="00EF6337">
        <w:rPr>
          <w:rFonts w:asciiTheme="minorHAnsi" w:hAnsiTheme="minorHAnsi" w:cstheme="minorHAnsi"/>
          <w:iCs/>
          <w:sz w:val="24"/>
          <w:szCs w:val="24"/>
        </w:rPr>
        <w:t>,</w:t>
      </w:r>
      <w:r w:rsidRPr="00EF6337">
        <w:rPr>
          <w:rFonts w:asciiTheme="minorHAnsi" w:hAnsiTheme="minorHAnsi" w:cstheme="minorHAnsi"/>
          <w:iCs/>
          <w:sz w:val="24"/>
          <w:szCs w:val="24"/>
        </w:rPr>
        <w:t xml:space="preserve"> pentru a face acest lucru posibil și pentru a aduce schimbări pozitive în viața oamenilor.</w:t>
      </w:r>
    </w:p>
    <w:p w14:paraId="0000000A" w14:textId="0CB56CE5" w:rsidR="00435644" w:rsidRDefault="00C40FBD" w:rsidP="00D5036E">
      <w:pPr>
        <w:shd w:val="clear" w:color="auto" w:fill="FFFFFF"/>
        <w:spacing w:after="240" w:line="240" w:lineRule="auto"/>
        <w:jc w:val="both"/>
        <w:textAlignment w:val="baseline"/>
        <w:rPr>
          <w:rFonts w:asciiTheme="minorHAnsi" w:hAnsiTheme="minorHAnsi" w:cstheme="minorHAnsi"/>
          <w:iCs/>
          <w:sz w:val="24"/>
          <w:szCs w:val="24"/>
        </w:rPr>
      </w:pPr>
      <w:r w:rsidRPr="00EF6337">
        <w:rPr>
          <w:rFonts w:asciiTheme="minorHAnsi" w:hAnsiTheme="minorHAnsi" w:cstheme="minorHAnsi"/>
          <w:iCs/>
          <w:sz w:val="24"/>
          <w:szCs w:val="24"/>
        </w:rPr>
        <w:t>La fel ca</w:t>
      </w:r>
      <w:r w:rsidR="00487243" w:rsidRPr="00EF6337">
        <w:rPr>
          <w:rFonts w:asciiTheme="minorHAnsi" w:hAnsiTheme="minorHAnsi" w:cstheme="minorHAnsi"/>
          <w:iCs/>
          <w:sz w:val="24"/>
          <w:szCs w:val="24"/>
        </w:rPr>
        <w:t xml:space="preserve"> alte țări din regiune, Republica Moldova </w:t>
      </w:r>
      <w:r w:rsidR="004752D2" w:rsidRPr="00EF6337">
        <w:rPr>
          <w:rFonts w:asciiTheme="minorHAnsi" w:hAnsiTheme="minorHAnsi" w:cstheme="minorHAnsi"/>
          <w:iCs/>
          <w:sz w:val="24"/>
          <w:szCs w:val="24"/>
        </w:rPr>
        <w:t>întâmpină dificultăți</w:t>
      </w:r>
      <w:r w:rsidR="00487243" w:rsidRPr="00EF6337">
        <w:rPr>
          <w:rFonts w:asciiTheme="minorHAnsi" w:hAnsiTheme="minorHAnsi" w:cstheme="minorHAnsi"/>
          <w:iCs/>
          <w:sz w:val="24"/>
          <w:szCs w:val="24"/>
        </w:rPr>
        <w:t xml:space="preserve"> </w:t>
      </w:r>
      <w:r w:rsidR="004752D2" w:rsidRPr="00EF6337">
        <w:rPr>
          <w:rFonts w:asciiTheme="minorHAnsi" w:hAnsiTheme="minorHAnsi" w:cstheme="minorHAnsi"/>
          <w:iCs/>
          <w:sz w:val="24"/>
          <w:szCs w:val="24"/>
        </w:rPr>
        <w:t>în legătură cu</w:t>
      </w:r>
      <w:r w:rsidR="00487243" w:rsidRPr="00EF6337">
        <w:rPr>
          <w:rFonts w:asciiTheme="minorHAnsi" w:hAnsiTheme="minorHAnsi" w:cstheme="minorHAnsi"/>
          <w:iCs/>
          <w:sz w:val="24"/>
          <w:szCs w:val="24"/>
        </w:rPr>
        <w:t xml:space="preserve"> modalitatea de răspuns la tendințele demografice</w:t>
      </w:r>
      <w:r w:rsidR="004752D2" w:rsidRPr="00EF6337">
        <w:rPr>
          <w:rFonts w:asciiTheme="minorHAnsi" w:hAnsiTheme="minorHAnsi" w:cstheme="minorHAnsi"/>
          <w:iCs/>
          <w:sz w:val="24"/>
          <w:szCs w:val="24"/>
        </w:rPr>
        <w:t>,</w:t>
      </w:r>
      <w:r w:rsidR="00487243" w:rsidRPr="00EF6337">
        <w:rPr>
          <w:rFonts w:asciiTheme="minorHAnsi" w:hAnsiTheme="minorHAnsi" w:cstheme="minorHAnsi"/>
          <w:iCs/>
          <w:sz w:val="24"/>
          <w:szCs w:val="24"/>
        </w:rPr>
        <w:t xml:space="preserve"> precum fertilitatea scăzută, îmbătrânirea populației, emigrarea și efectele acestor</w:t>
      </w:r>
      <w:r w:rsidRPr="00EF6337">
        <w:rPr>
          <w:rFonts w:asciiTheme="minorHAnsi" w:hAnsiTheme="minorHAnsi" w:cstheme="minorHAnsi"/>
          <w:iCs/>
          <w:sz w:val="24"/>
          <w:szCs w:val="24"/>
        </w:rPr>
        <w:t xml:space="preserve"> tendințe demografice </w:t>
      </w:r>
      <w:r w:rsidR="00487243" w:rsidRPr="00EF6337">
        <w:rPr>
          <w:rFonts w:asciiTheme="minorHAnsi" w:hAnsiTheme="minorHAnsi" w:cstheme="minorHAnsi"/>
          <w:iCs/>
          <w:sz w:val="24"/>
          <w:szCs w:val="24"/>
        </w:rPr>
        <w:t xml:space="preserve">asupra economiei, sistemelor sociale și serviciilor. UNFPA este agenția </w:t>
      </w:r>
      <w:r w:rsidRPr="00EF6337">
        <w:rPr>
          <w:rFonts w:asciiTheme="minorHAnsi" w:hAnsiTheme="minorHAnsi" w:cstheme="minorHAnsi"/>
          <w:iCs/>
          <w:sz w:val="24"/>
          <w:szCs w:val="24"/>
        </w:rPr>
        <w:t>numărul unu</w:t>
      </w:r>
      <w:r w:rsidR="00487243" w:rsidRPr="00EF6337">
        <w:rPr>
          <w:rFonts w:asciiTheme="minorHAnsi" w:hAnsiTheme="minorHAnsi" w:cstheme="minorHAnsi"/>
          <w:iCs/>
          <w:sz w:val="24"/>
          <w:szCs w:val="24"/>
        </w:rPr>
        <w:t xml:space="preserve"> care ajută Republica Moldova să facă față acestor schimbări, prin expertiza și sprijinul pe care îl oferă</w:t>
      </w:r>
      <w:r w:rsidRPr="00EF6337">
        <w:rPr>
          <w:rFonts w:asciiTheme="minorHAnsi" w:hAnsiTheme="minorHAnsi" w:cstheme="minorHAnsi"/>
          <w:iCs/>
          <w:sz w:val="24"/>
          <w:szCs w:val="24"/>
        </w:rPr>
        <w:t xml:space="preserve"> autorităților</w:t>
      </w:r>
      <w:r w:rsidR="00487243" w:rsidRPr="00EF6337">
        <w:rPr>
          <w:rFonts w:asciiTheme="minorHAnsi" w:hAnsiTheme="minorHAnsi" w:cstheme="minorHAnsi"/>
          <w:iCs/>
          <w:sz w:val="24"/>
          <w:szCs w:val="24"/>
        </w:rPr>
        <w:t xml:space="preserve">. Proiectele și programele implementate în cadrul activităților de comunicare din portofoliul UNFPA Populație și Dezvoltare sunt axate pe modelarea </w:t>
      </w:r>
      <w:r w:rsidRPr="00EF6337">
        <w:rPr>
          <w:rFonts w:asciiTheme="minorHAnsi" w:hAnsiTheme="minorHAnsi" w:cstheme="minorHAnsi"/>
          <w:iCs/>
          <w:sz w:val="24"/>
          <w:szCs w:val="24"/>
        </w:rPr>
        <w:t>percepțiilor generale privind sch</w:t>
      </w:r>
      <w:r w:rsidR="00487243" w:rsidRPr="00EF6337">
        <w:rPr>
          <w:rFonts w:asciiTheme="minorHAnsi" w:hAnsiTheme="minorHAnsi" w:cstheme="minorHAnsi"/>
          <w:iCs/>
          <w:sz w:val="24"/>
          <w:szCs w:val="24"/>
        </w:rPr>
        <w:t>imbăril</w:t>
      </w:r>
      <w:r w:rsidRPr="00EF6337">
        <w:rPr>
          <w:rFonts w:asciiTheme="minorHAnsi" w:hAnsiTheme="minorHAnsi" w:cstheme="minorHAnsi"/>
          <w:iCs/>
          <w:sz w:val="24"/>
          <w:szCs w:val="24"/>
        </w:rPr>
        <w:t>e</w:t>
      </w:r>
      <w:r w:rsidR="00487243" w:rsidRPr="00EF6337">
        <w:rPr>
          <w:rFonts w:asciiTheme="minorHAnsi" w:hAnsiTheme="minorHAnsi" w:cstheme="minorHAnsi"/>
          <w:iCs/>
          <w:sz w:val="24"/>
          <w:szCs w:val="24"/>
        </w:rPr>
        <w:t xml:space="preserve"> demografice și sunt orientate către audiențe precum autoritățile centrale, </w:t>
      </w:r>
      <w:r w:rsidR="004752D2" w:rsidRPr="00EF6337">
        <w:rPr>
          <w:rFonts w:asciiTheme="minorHAnsi" w:hAnsiTheme="minorHAnsi" w:cstheme="minorHAnsi"/>
          <w:iCs/>
          <w:sz w:val="24"/>
          <w:szCs w:val="24"/>
        </w:rPr>
        <w:t>administrațiile publice locale</w:t>
      </w:r>
      <w:r w:rsidR="00487243" w:rsidRPr="00EF6337">
        <w:rPr>
          <w:rFonts w:asciiTheme="minorHAnsi" w:hAnsiTheme="minorHAnsi" w:cstheme="minorHAnsi"/>
          <w:iCs/>
          <w:sz w:val="24"/>
          <w:szCs w:val="24"/>
        </w:rPr>
        <w:t xml:space="preserve">, </w:t>
      </w:r>
      <w:r w:rsidR="004752D2" w:rsidRPr="00EF6337">
        <w:rPr>
          <w:rFonts w:asciiTheme="minorHAnsi" w:hAnsiTheme="minorHAnsi" w:cstheme="minorHAnsi"/>
          <w:iCs/>
          <w:sz w:val="24"/>
          <w:szCs w:val="24"/>
        </w:rPr>
        <w:t>partenerii de implementare</w:t>
      </w:r>
      <w:r w:rsidR="00487243" w:rsidRPr="00EF6337">
        <w:rPr>
          <w:rFonts w:asciiTheme="minorHAnsi" w:hAnsiTheme="minorHAnsi" w:cstheme="minorHAnsi"/>
          <w:iCs/>
          <w:sz w:val="24"/>
          <w:szCs w:val="24"/>
        </w:rPr>
        <w:t>, populația generală, mass-media etc.</w:t>
      </w:r>
    </w:p>
    <w:p w14:paraId="271F532D" w14:textId="1CA1BD22" w:rsidR="007804D5" w:rsidRPr="00EF6337" w:rsidRDefault="007804D5" w:rsidP="00D5036E">
      <w:pPr>
        <w:shd w:val="clear" w:color="auto" w:fill="FFFFFF"/>
        <w:spacing w:after="240" w:line="240" w:lineRule="auto"/>
        <w:jc w:val="both"/>
        <w:textAlignment w:val="baseline"/>
        <w:rPr>
          <w:rFonts w:asciiTheme="minorHAnsi" w:hAnsiTheme="minorHAnsi" w:cstheme="minorHAnsi"/>
          <w:iCs/>
          <w:sz w:val="24"/>
          <w:szCs w:val="24"/>
        </w:rPr>
      </w:pPr>
      <w:r w:rsidRPr="007804D5">
        <w:rPr>
          <w:rFonts w:asciiTheme="minorHAnsi" w:hAnsiTheme="minorHAnsi" w:cstheme="minorHAnsi"/>
          <w:iCs/>
          <w:sz w:val="24"/>
          <w:szCs w:val="24"/>
        </w:rPr>
        <w:t>Postul de stagiu anunțat vine ca o măsură pentru a permite persoanelor aparținând unor grupuri vulnerabile la discriminare să obțină abilitățile necesare pentru a-și apăra și promova în continuare propriile drepturi.</w:t>
      </w:r>
    </w:p>
    <w:p w14:paraId="0000000B" w14:textId="40964A93" w:rsidR="00435644" w:rsidRPr="00EF6337" w:rsidRDefault="004752D2" w:rsidP="00D5036E">
      <w:pPr>
        <w:spacing w:line="240" w:lineRule="auto"/>
        <w:jc w:val="both"/>
        <w:rPr>
          <w:rFonts w:asciiTheme="minorHAnsi" w:hAnsiTheme="minorHAnsi" w:cstheme="minorHAnsi"/>
          <w:i/>
          <w:sz w:val="24"/>
          <w:szCs w:val="24"/>
        </w:rPr>
      </w:pPr>
      <w:r w:rsidRPr="00EF6337">
        <w:rPr>
          <w:rFonts w:asciiTheme="minorHAnsi" w:hAnsiTheme="minorHAnsi" w:cstheme="minorHAnsi"/>
          <w:b/>
          <w:sz w:val="24"/>
          <w:szCs w:val="24"/>
          <w:u w:val="single"/>
        </w:rPr>
        <w:t>Responsabilități principale</w:t>
      </w:r>
      <w:r w:rsidRPr="00EF6337">
        <w:rPr>
          <w:rFonts w:asciiTheme="minorHAnsi" w:hAnsiTheme="minorHAnsi" w:cstheme="minorHAnsi"/>
          <w:i/>
          <w:sz w:val="24"/>
          <w:szCs w:val="24"/>
        </w:rPr>
        <w:t xml:space="preserve"> </w:t>
      </w:r>
    </w:p>
    <w:p w14:paraId="60B7BCCC" w14:textId="09B3ABEC" w:rsidR="004752D2" w:rsidRPr="00EF6337" w:rsidRDefault="004752D2" w:rsidP="00D5036E">
      <w:pPr>
        <w:shd w:val="clear" w:color="auto" w:fill="FFFFFF"/>
        <w:spacing w:after="240" w:line="240" w:lineRule="auto"/>
        <w:jc w:val="both"/>
        <w:textAlignment w:val="baseline"/>
        <w:rPr>
          <w:rFonts w:asciiTheme="minorHAnsi" w:hAnsiTheme="minorHAnsi" w:cstheme="minorHAnsi"/>
          <w:iCs/>
          <w:sz w:val="24"/>
          <w:szCs w:val="24"/>
        </w:rPr>
      </w:pPr>
      <w:r w:rsidRPr="00EF6337">
        <w:rPr>
          <w:rFonts w:asciiTheme="minorHAnsi" w:hAnsiTheme="minorHAnsi" w:cstheme="minorHAnsi"/>
          <w:iCs/>
          <w:sz w:val="24"/>
          <w:szCs w:val="24"/>
        </w:rPr>
        <w:t>Sprijin în procesul de comunicare pentru portofoliul</w:t>
      </w:r>
      <w:r w:rsidR="00C40FBD" w:rsidRPr="00EF6337">
        <w:rPr>
          <w:rFonts w:asciiTheme="minorHAnsi" w:hAnsiTheme="minorHAnsi" w:cstheme="minorHAnsi"/>
          <w:iCs/>
          <w:sz w:val="24"/>
          <w:szCs w:val="24"/>
        </w:rPr>
        <w:t xml:space="preserve"> Populație și Dezvoltare al</w:t>
      </w:r>
      <w:r w:rsidRPr="00EF6337">
        <w:rPr>
          <w:rFonts w:asciiTheme="minorHAnsi" w:hAnsiTheme="minorHAnsi" w:cstheme="minorHAnsi"/>
          <w:iCs/>
          <w:sz w:val="24"/>
          <w:szCs w:val="24"/>
        </w:rPr>
        <w:t xml:space="preserve"> Fondului Națiunilor Unite pentru Populație (UNFPA) în realizarea activităților </w:t>
      </w:r>
      <w:r w:rsidR="00C40FBD" w:rsidRPr="00EF6337">
        <w:rPr>
          <w:rFonts w:asciiTheme="minorHAnsi" w:hAnsiTheme="minorHAnsi" w:cstheme="minorHAnsi"/>
          <w:iCs/>
          <w:sz w:val="24"/>
          <w:szCs w:val="24"/>
        </w:rPr>
        <w:t>din</w:t>
      </w:r>
      <w:r w:rsidRPr="00EF6337">
        <w:rPr>
          <w:rFonts w:asciiTheme="minorHAnsi" w:hAnsiTheme="minorHAnsi" w:cstheme="minorHAnsi"/>
          <w:iCs/>
          <w:sz w:val="24"/>
          <w:szCs w:val="24"/>
        </w:rPr>
        <w:t xml:space="preserve"> planul de comunicare, în special în ceea ce privește suportul tehnic pentru implementarea campaniilor de comunicare, dezvoltarea conținutului</w:t>
      </w:r>
      <w:r w:rsidR="00162EC5" w:rsidRPr="00EF6337">
        <w:rPr>
          <w:rFonts w:asciiTheme="minorHAnsi" w:hAnsiTheme="minorHAnsi" w:cstheme="minorHAnsi"/>
          <w:iCs/>
          <w:sz w:val="24"/>
          <w:szCs w:val="24"/>
        </w:rPr>
        <w:t xml:space="preserve"> general și a</w:t>
      </w:r>
      <w:r w:rsidR="00C40FBD" w:rsidRPr="00EF6337">
        <w:rPr>
          <w:rFonts w:asciiTheme="minorHAnsi" w:hAnsiTheme="minorHAnsi" w:cstheme="minorHAnsi"/>
          <w:iCs/>
          <w:sz w:val="24"/>
          <w:szCs w:val="24"/>
        </w:rPr>
        <w:t>l</w:t>
      </w:r>
      <w:r w:rsidR="00162EC5" w:rsidRPr="00EF6337">
        <w:rPr>
          <w:rFonts w:asciiTheme="minorHAnsi" w:hAnsiTheme="minorHAnsi" w:cstheme="minorHAnsi"/>
          <w:iCs/>
          <w:sz w:val="24"/>
          <w:szCs w:val="24"/>
        </w:rPr>
        <w:t xml:space="preserve"> celui de pe</w:t>
      </w:r>
      <w:r w:rsidRPr="00EF6337">
        <w:rPr>
          <w:rFonts w:asciiTheme="minorHAnsi" w:hAnsiTheme="minorHAnsi" w:cstheme="minorHAnsi"/>
          <w:iCs/>
          <w:sz w:val="24"/>
          <w:szCs w:val="24"/>
        </w:rPr>
        <w:t xml:space="preserve"> rețelel</w:t>
      </w:r>
      <w:r w:rsidR="00162EC5" w:rsidRPr="00EF6337">
        <w:rPr>
          <w:rFonts w:asciiTheme="minorHAnsi" w:hAnsiTheme="minorHAnsi" w:cstheme="minorHAnsi"/>
          <w:iCs/>
          <w:sz w:val="24"/>
          <w:szCs w:val="24"/>
        </w:rPr>
        <w:t>e</w:t>
      </w:r>
      <w:r w:rsidRPr="00EF6337">
        <w:rPr>
          <w:rFonts w:asciiTheme="minorHAnsi" w:hAnsiTheme="minorHAnsi" w:cstheme="minorHAnsi"/>
          <w:iCs/>
          <w:sz w:val="24"/>
          <w:szCs w:val="24"/>
        </w:rPr>
        <w:t xml:space="preserve"> sociale, distribuția materiale</w:t>
      </w:r>
      <w:r w:rsidR="00162EC5" w:rsidRPr="00EF6337">
        <w:rPr>
          <w:rFonts w:asciiTheme="minorHAnsi" w:hAnsiTheme="minorHAnsi" w:cstheme="minorHAnsi"/>
          <w:iCs/>
          <w:sz w:val="24"/>
          <w:szCs w:val="24"/>
        </w:rPr>
        <w:t>lor</w:t>
      </w:r>
      <w:r w:rsidRPr="00EF6337">
        <w:rPr>
          <w:rFonts w:asciiTheme="minorHAnsi" w:hAnsiTheme="minorHAnsi" w:cstheme="minorHAnsi"/>
          <w:iCs/>
          <w:sz w:val="24"/>
          <w:szCs w:val="24"/>
        </w:rPr>
        <w:t xml:space="preserve"> de comunicare, contribuți</w:t>
      </w:r>
      <w:r w:rsidR="00162EC5" w:rsidRPr="00EF6337">
        <w:rPr>
          <w:rFonts w:asciiTheme="minorHAnsi" w:hAnsiTheme="minorHAnsi" w:cstheme="minorHAnsi"/>
          <w:iCs/>
          <w:sz w:val="24"/>
          <w:szCs w:val="24"/>
        </w:rPr>
        <w:t>e la crearea</w:t>
      </w:r>
      <w:r w:rsidRPr="00EF6337">
        <w:rPr>
          <w:rFonts w:asciiTheme="minorHAnsi" w:hAnsiTheme="minorHAnsi" w:cstheme="minorHAnsi"/>
          <w:iCs/>
          <w:sz w:val="24"/>
          <w:szCs w:val="24"/>
        </w:rPr>
        <w:t xml:space="preserve"> </w:t>
      </w:r>
      <w:r w:rsidR="00162EC5" w:rsidRPr="00EF6337">
        <w:rPr>
          <w:rFonts w:asciiTheme="minorHAnsi" w:hAnsiTheme="minorHAnsi" w:cstheme="minorHAnsi"/>
          <w:iCs/>
          <w:sz w:val="24"/>
          <w:szCs w:val="24"/>
        </w:rPr>
        <w:t xml:space="preserve">și dezvoltarea </w:t>
      </w:r>
      <w:r w:rsidRPr="00EF6337">
        <w:rPr>
          <w:rFonts w:asciiTheme="minorHAnsi" w:hAnsiTheme="minorHAnsi" w:cstheme="minorHAnsi"/>
          <w:iCs/>
          <w:sz w:val="24"/>
          <w:szCs w:val="24"/>
        </w:rPr>
        <w:t>produse</w:t>
      </w:r>
      <w:r w:rsidR="00162EC5" w:rsidRPr="00EF6337">
        <w:rPr>
          <w:rFonts w:asciiTheme="minorHAnsi" w:hAnsiTheme="minorHAnsi" w:cstheme="minorHAnsi"/>
          <w:iCs/>
          <w:sz w:val="24"/>
          <w:szCs w:val="24"/>
        </w:rPr>
        <w:t>lor</w:t>
      </w:r>
      <w:r w:rsidRPr="00EF6337">
        <w:rPr>
          <w:rFonts w:asciiTheme="minorHAnsi" w:hAnsiTheme="minorHAnsi" w:cstheme="minorHAnsi"/>
          <w:iCs/>
          <w:sz w:val="24"/>
          <w:szCs w:val="24"/>
        </w:rPr>
        <w:t xml:space="preserve"> vizuale etc. pe domenii tematice precum îmbătrânirea activă și sănătoasă, politici familiale, date și altele.</w:t>
      </w:r>
    </w:p>
    <w:p w14:paraId="0000000D" w14:textId="60C72791" w:rsidR="00435644" w:rsidRPr="00EF6337" w:rsidRDefault="004752D2" w:rsidP="00D5036E">
      <w:pPr>
        <w:spacing w:before="240" w:after="240" w:line="240" w:lineRule="auto"/>
        <w:jc w:val="both"/>
        <w:rPr>
          <w:rFonts w:asciiTheme="minorHAnsi" w:hAnsiTheme="minorHAnsi" w:cstheme="minorHAnsi"/>
          <w:b/>
          <w:sz w:val="24"/>
          <w:szCs w:val="24"/>
          <w:u w:val="single"/>
        </w:rPr>
      </w:pPr>
      <w:r w:rsidRPr="00EF6337">
        <w:rPr>
          <w:rFonts w:asciiTheme="minorHAnsi" w:hAnsiTheme="minorHAnsi" w:cstheme="minorHAnsi"/>
          <w:b/>
          <w:sz w:val="24"/>
          <w:szCs w:val="24"/>
          <w:u w:val="single"/>
        </w:rPr>
        <w:lastRenderedPageBreak/>
        <w:t>Asistență generală</w:t>
      </w:r>
    </w:p>
    <w:p w14:paraId="6DAF79F9" w14:textId="6A0EAFF2" w:rsidR="004752D2" w:rsidRPr="00EF6337" w:rsidRDefault="004752D2" w:rsidP="00D5036E">
      <w:pPr>
        <w:pStyle w:val="ListParagraph"/>
        <w:numPr>
          <w:ilvl w:val="0"/>
          <w:numId w:val="4"/>
        </w:numPr>
        <w:spacing w:before="240" w:after="240" w:line="240" w:lineRule="auto"/>
        <w:jc w:val="both"/>
        <w:rPr>
          <w:rFonts w:asciiTheme="minorHAnsi" w:hAnsiTheme="minorHAnsi" w:cstheme="minorHAnsi"/>
          <w:sz w:val="24"/>
          <w:szCs w:val="24"/>
        </w:rPr>
      </w:pPr>
      <w:r w:rsidRPr="00EF6337">
        <w:rPr>
          <w:rFonts w:asciiTheme="minorHAnsi" w:hAnsiTheme="minorHAnsi" w:cstheme="minorHAnsi"/>
          <w:sz w:val="24"/>
          <w:szCs w:val="24"/>
        </w:rPr>
        <w:t>Asigurarea suportului logistic și tehnic Managerului de Comunicare pe Portofoliul PD în ceea ce privește planificarea și organizarea evenimentelor, asigurarea evidenței participanților la aceste evenimente, distribuirea materialelor, comunicarea cu reprezentanții mass-media, colectarea informațiilor pentru rapoartele mass-media și alte sarcini similare;</w:t>
      </w:r>
    </w:p>
    <w:p w14:paraId="0000000F" w14:textId="5561C65E" w:rsidR="00435644" w:rsidRPr="00EF6337" w:rsidRDefault="00744402" w:rsidP="00D5036E">
      <w:pPr>
        <w:spacing w:before="240" w:after="240" w:line="240" w:lineRule="auto"/>
        <w:jc w:val="both"/>
        <w:rPr>
          <w:rFonts w:asciiTheme="minorHAnsi" w:hAnsiTheme="minorHAnsi" w:cstheme="minorHAnsi"/>
          <w:b/>
          <w:sz w:val="24"/>
          <w:szCs w:val="24"/>
          <w:u w:val="single"/>
        </w:rPr>
      </w:pPr>
      <w:r w:rsidRPr="00EF6337">
        <w:rPr>
          <w:rFonts w:asciiTheme="minorHAnsi" w:hAnsiTheme="minorHAnsi" w:cstheme="minorHAnsi"/>
          <w:b/>
          <w:sz w:val="24"/>
          <w:szCs w:val="24"/>
          <w:u w:val="single"/>
        </w:rPr>
        <w:t>Comunicare:</w:t>
      </w:r>
    </w:p>
    <w:p w14:paraId="23DF05F8" w14:textId="6DA8325B" w:rsidR="004752D2" w:rsidRPr="00EF6337" w:rsidRDefault="004752D2" w:rsidP="00D5036E">
      <w:pPr>
        <w:pStyle w:val="ListParagraph"/>
        <w:numPr>
          <w:ilvl w:val="0"/>
          <w:numId w:val="5"/>
        </w:numPr>
        <w:spacing w:before="240" w:after="240" w:line="240" w:lineRule="auto"/>
        <w:jc w:val="both"/>
        <w:rPr>
          <w:rFonts w:asciiTheme="minorHAnsi" w:hAnsiTheme="minorHAnsi" w:cstheme="minorHAnsi"/>
          <w:sz w:val="24"/>
          <w:szCs w:val="24"/>
        </w:rPr>
      </w:pPr>
      <w:r w:rsidRPr="00EF6337">
        <w:rPr>
          <w:rFonts w:asciiTheme="minorHAnsi" w:hAnsiTheme="minorHAnsi" w:cstheme="minorHAnsi"/>
          <w:sz w:val="24"/>
          <w:szCs w:val="24"/>
        </w:rPr>
        <w:t xml:space="preserve">Participarea în cadrul tuturor activităților de comunicare și contribuirea cu sprijin și </w:t>
      </w:r>
      <w:r w:rsidR="00D2624F" w:rsidRPr="00EF6337">
        <w:rPr>
          <w:rFonts w:asciiTheme="minorHAnsi" w:hAnsiTheme="minorHAnsi" w:cstheme="minorHAnsi"/>
          <w:sz w:val="24"/>
          <w:szCs w:val="24"/>
        </w:rPr>
        <w:t xml:space="preserve">sugestii la </w:t>
      </w:r>
      <w:r w:rsidRPr="00EF6337">
        <w:rPr>
          <w:rFonts w:asciiTheme="minorHAnsi" w:hAnsiTheme="minorHAnsi" w:cstheme="minorHAnsi"/>
          <w:sz w:val="24"/>
          <w:szCs w:val="24"/>
        </w:rPr>
        <w:t>proiectarea produselor vizuale, diseminarea pe canalele de social media, site-uri web și alte platforme de comunicare</w:t>
      </w:r>
      <w:r w:rsidR="00D2624F" w:rsidRPr="00EF6337">
        <w:rPr>
          <w:rFonts w:asciiTheme="minorHAnsi" w:hAnsiTheme="minorHAnsi" w:cstheme="minorHAnsi"/>
          <w:sz w:val="24"/>
          <w:szCs w:val="24"/>
        </w:rPr>
        <w:t>,</w:t>
      </w:r>
      <w:r w:rsidRPr="00EF6337">
        <w:rPr>
          <w:rFonts w:asciiTheme="minorHAnsi" w:hAnsiTheme="minorHAnsi" w:cstheme="minorHAnsi"/>
          <w:sz w:val="24"/>
          <w:szCs w:val="24"/>
        </w:rPr>
        <w:t xml:space="preserve"> în strânsă coordonare cu Ofițerul de Comunicare PD</w:t>
      </w:r>
      <w:r w:rsidR="00D2624F" w:rsidRPr="00EF6337">
        <w:rPr>
          <w:rFonts w:asciiTheme="minorHAnsi" w:hAnsiTheme="minorHAnsi" w:cstheme="minorHAnsi"/>
          <w:sz w:val="24"/>
          <w:szCs w:val="24"/>
        </w:rPr>
        <w:t>;</w:t>
      </w:r>
    </w:p>
    <w:p w14:paraId="3B54A4A0" w14:textId="5A3E07A3" w:rsidR="00D2624F" w:rsidRPr="00EF6337" w:rsidRDefault="00D2624F" w:rsidP="00D5036E">
      <w:pPr>
        <w:pStyle w:val="ListParagraph"/>
        <w:numPr>
          <w:ilvl w:val="0"/>
          <w:numId w:val="5"/>
        </w:numPr>
        <w:spacing w:before="240" w:after="240" w:line="240" w:lineRule="auto"/>
        <w:jc w:val="both"/>
        <w:rPr>
          <w:rFonts w:asciiTheme="minorHAnsi" w:hAnsiTheme="minorHAnsi" w:cstheme="minorHAnsi"/>
          <w:sz w:val="24"/>
          <w:szCs w:val="24"/>
        </w:rPr>
      </w:pPr>
      <w:r w:rsidRPr="00EF6337">
        <w:rPr>
          <w:rFonts w:asciiTheme="minorHAnsi" w:hAnsiTheme="minorHAnsi" w:cstheme="minorHAnsi"/>
          <w:sz w:val="24"/>
          <w:szCs w:val="24"/>
        </w:rPr>
        <w:t xml:space="preserve">Monitorizarea surselor mass-media și actualizărilor legate de mandatul UNFPA și proiectele portofoliului PD în mass-media, precum și monitorizarea diseminării în spațiul mediatic și </w:t>
      </w:r>
      <w:r w:rsidR="00C40FBD" w:rsidRPr="00EF6337">
        <w:rPr>
          <w:rFonts w:asciiTheme="minorHAnsi" w:hAnsiTheme="minorHAnsi" w:cstheme="minorHAnsi"/>
          <w:sz w:val="24"/>
          <w:szCs w:val="24"/>
        </w:rPr>
        <w:t xml:space="preserve">canalele de </w:t>
      </w:r>
      <w:r w:rsidRPr="00EF6337">
        <w:rPr>
          <w:rFonts w:asciiTheme="minorHAnsi" w:hAnsiTheme="minorHAnsi" w:cstheme="minorHAnsi"/>
          <w:sz w:val="24"/>
          <w:szCs w:val="24"/>
        </w:rPr>
        <w:t>social media a evenimentelor UNFPA;</w:t>
      </w:r>
    </w:p>
    <w:p w14:paraId="4608AA8E" w14:textId="64119710" w:rsidR="00D2624F" w:rsidRPr="00EF6337" w:rsidRDefault="00D2624F" w:rsidP="00D5036E">
      <w:pPr>
        <w:pStyle w:val="ListParagraph"/>
        <w:numPr>
          <w:ilvl w:val="0"/>
          <w:numId w:val="5"/>
        </w:numPr>
        <w:spacing w:before="240" w:after="240" w:line="240" w:lineRule="auto"/>
        <w:jc w:val="both"/>
        <w:rPr>
          <w:rFonts w:asciiTheme="minorHAnsi" w:hAnsiTheme="minorHAnsi" w:cstheme="minorHAnsi"/>
          <w:sz w:val="24"/>
          <w:szCs w:val="24"/>
        </w:rPr>
      </w:pPr>
      <w:r w:rsidRPr="00EF6337">
        <w:rPr>
          <w:rFonts w:asciiTheme="minorHAnsi" w:hAnsiTheme="minorHAnsi" w:cstheme="minorHAnsi"/>
          <w:sz w:val="24"/>
          <w:szCs w:val="24"/>
        </w:rPr>
        <w:t>Menținerea și actualizarea galeriei foto UNFPA pe evenimente/campanii/sesiuni tematice specifice;</w:t>
      </w:r>
    </w:p>
    <w:p w14:paraId="11DD21C6" w14:textId="0457C731" w:rsidR="00D2624F" w:rsidRPr="00EF6337" w:rsidRDefault="00D2624F" w:rsidP="00D5036E">
      <w:pPr>
        <w:pStyle w:val="ListParagraph"/>
        <w:numPr>
          <w:ilvl w:val="0"/>
          <w:numId w:val="5"/>
        </w:numPr>
        <w:spacing w:before="240" w:after="240" w:line="240" w:lineRule="auto"/>
        <w:jc w:val="both"/>
        <w:rPr>
          <w:rFonts w:asciiTheme="minorHAnsi" w:hAnsiTheme="minorHAnsi" w:cstheme="minorHAnsi"/>
          <w:sz w:val="24"/>
          <w:szCs w:val="24"/>
        </w:rPr>
      </w:pPr>
      <w:r w:rsidRPr="00EF6337">
        <w:rPr>
          <w:rFonts w:asciiTheme="minorHAnsi" w:hAnsiTheme="minorHAnsi" w:cstheme="minorHAnsi"/>
          <w:sz w:val="24"/>
          <w:szCs w:val="24"/>
        </w:rPr>
        <w:t xml:space="preserve">Oferirea sprijinului și îndrumărilor cu privire </w:t>
      </w:r>
      <w:r w:rsidR="00C40FBD" w:rsidRPr="00EF6337">
        <w:rPr>
          <w:rFonts w:asciiTheme="minorHAnsi" w:hAnsiTheme="minorHAnsi" w:cstheme="minorHAnsi"/>
          <w:sz w:val="24"/>
          <w:szCs w:val="24"/>
        </w:rPr>
        <w:t>aspectele de</w:t>
      </w:r>
      <w:r w:rsidRPr="00EF6337">
        <w:rPr>
          <w:rFonts w:asciiTheme="minorHAnsi" w:hAnsiTheme="minorHAnsi" w:cstheme="minorHAnsi"/>
          <w:sz w:val="24"/>
          <w:szCs w:val="24"/>
        </w:rPr>
        <w:t xml:space="preserve"> comunicare</w:t>
      </w:r>
      <w:r w:rsidR="00C40FBD" w:rsidRPr="00EF6337">
        <w:rPr>
          <w:rFonts w:asciiTheme="minorHAnsi" w:hAnsiTheme="minorHAnsi" w:cstheme="minorHAnsi"/>
          <w:sz w:val="24"/>
          <w:szCs w:val="24"/>
        </w:rPr>
        <w:t xml:space="preserve">pentru </w:t>
      </w:r>
      <w:r w:rsidRPr="00EF6337">
        <w:rPr>
          <w:rFonts w:asciiTheme="minorHAnsi" w:hAnsiTheme="minorHAnsi" w:cstheme="minorHAnsi"/>
          <w:sz w:val="24"/>
          <w:szCs w:val="24"/>
        </w:rPr>
        <w:t>parteneri</w:t>
      </w:r>
      <w:r w:rsidR="00C40FBD" w:rsidRPr="00EF6337">
        <w:rPr>
          <w:rFonts w:asciiTheme="minorHAnsi" w:hAnsiTheme="minorHAnsi" w:cstheme="minorHAnsi"/>
          <w:sz w:val="24"/>
          <w:szCs w:val="24"/>
        </w:rPr>
        <w:t>i</w:t>
      </w:r>
      <w:r w:rsidRPr="00EF6337">
        <w:rPr>
          <w:rFonts w:asciiTheme="minorHAnsi" w:hAnsiTheme="minorHAnsi" w:cstheme="minorHAnsi"/>
          <w:sz w:val="24"/>
          <w:szCs w:val="24"/>
        </w:rPr>
        <w:t xml:space="preserve"> de implementare, companiilor de logistică</w:t>
      </w:r>
      <w:r w:rsidR="00C40FBD" w:rsidRPr="00EF6337">
        <w:rPr>
          <w:rFonts w:asciiTheme="minorHAnsi" w:hAnsiTheme="minorHAnsi" w:cstheme="minorHAnsi"/>
          <w:sz w:val="24"/>
          <w:szCs w:val="24"/>
        </w:rPr>
        <w:t xml:space="preserve"> etc.</w:t>
      </w:r>
      <w:r w:rsidRPr="00EF6337">
        <w:rPr>
          <w:rFonts w:asciiTheme="minorHAnsi" w:hAnsiTheme="minorHAnsi" w:cstheme="minorHAnsi"/>
          <w:sz w:val="24"/>
          <w:szCs w:val="24"/>
        </w:rPr>
        <w:t>, conform solicitării supervizorului;</w:t>
      </w:r>
    </w:p>
    <w:p w14:paraId="0085FA1C" w14:textId="21EA8EC0" w:rsidR="00D2624F" w:rsidRPr="00EF6337" w:rsidRDefault="00D2624F" w:rsidP="00D5036E">
      <w:pPr>
        <w:pStyle w:val="ListParagraph"/>
        <w:numPr>
          <w:ilvl w:val="0"/>
          <w:numId w:val="5"/>
        </w:numPr>
        <w:spacing w:before="240" w:after="240" w:line="240" w:lineRule="auto"/>
        <w:jc w:val="both"/>
        <w:rPr>
          <w:rFonts w:asciiTheme="minorHAnsi" w:hAnsiTheme="minorHAnsi" w:cstheme="minorHAnsi"/>
          <w:sz w:val="24"/>
          <w:szCs w:val="24"/>
        </w:rPr>
      </w:pPr>
      <w:r w:rsidRPr="00EF6337">
        <w:rPr>
          <w:rFonts w:asciiTheme="minorHAnsi" w:hAnsiTheme="minorHAnsi" w:cstheme="minorHAnsi"/>
          <w:sz w:val="24"/>
          <w:szCs w:val="24"/>
        </w:rPr>
        <w:t xml:space="preserve">Oferirea asistenței în comunicarea cu partenerii (invitații </w:t>
      </w:r>
      <w:r w:rsidR="00CE7830" w:rsidRPr="00EF6337">
        <w:rPr>
          <w:rFonts w:asciiTheme="minorHAnsi" w:hAnsiTheme="minorHAnsi" w:cstheme="minorHAnsi"/>
          <w:sz w:val="24"/>
          <w:szCs w:val="24"/>
        </w:rPr>
        <w:t xml:space="preserve">la evenimente </w:t>
      </w:r>
      <w:r w:rsidRPr="00EF6337">
        <w:rPr>
          <w:rFonts w:asciiTheme="minorHAnsi" w:hAnsiTheme="minorHAnsi" w:cstheme="minorHAnsi"/>
          <w:sz w:val="24"/>
          <w:szCs w:val="24"/>
        </w:rPr>
        <w:t>și confirmări</w:t>
      </w:r>
      <w:r w:rsidR="00C40FBD" w:rsidRPr="00EF6337">
        <w:rPr>
          <w:rFonts w:asciiTheme="minorHAnsi" w:hAnsiTheme="minorHAnsi" w:cstheme="minorHAnsi"/>
          <w:sz w:val="24"/>
          <w:szCs w:val="24"/>
        </w:rPr>
        <w:t xml:space="preserve"> etc</w:t>
      </w:r>
      <w:r w:rsidRPr="00EF6337">
        <w:rPr>
          <w:rFonts w:asciiTheme="minorHAnsi" w:hAnsiTheme="minorHAnsi" w:cstheme="minorHAnsi"/>
          <w:sz w:val="24"/>
          <w:szCs w:val="24"/>
        </w:rPr>
        <w:t>);</w:t>
      </w:r>
    </w:p>
    <w:p w14:paraId="36CC7919" w14:textId="421F0264" w:rsidR="00D2624F" w:rsidRPr="00EF6337" w:rsidRDefault="00D2624F" w:rsidP="00D5036E">
      <w:pPr>
        <w:pStyle w:val="ListParagraph"/>
        <w:numPr>
          <w:ilvl w:val="0"/>
          <w:numId w:val="5"/>
        </w:numPr>
        <w:spacing w:before="240" w:after="240" w:line="240" w:lineRule="auto"/>
        <w:jc w:val="both"/>
        <w:rPr>
          <w:rFonts w:asciiTheme="minorHAnsi" w:hAnsiTheme="minorHAnsi" w:cstheme="minorHAnsi"/>
          <w:sz w:val="24"/>
          <w:szCs w:val="24"/>
        </w:rPr>
      </w:pPr>
      <w:r w:rsidRPr="00EF6337">
        <w:rPr>
          <w:rFonts w:asciiTheme="minorHAnsi" w:hAnsiTheme="minorHAnsi" w:cstheme="minorHAnsi"/>
          <w:sz w:val="24"/>
          <w:szCs w:val="24"/>
        </w:rPr>
        <w:t>Sprijin în gestionarea zilnică a rețelelor sociale UNFPA Moldova: Facebook, Twitter, Instagram, YouTube, după caz, inclusiv redactarea postărilor;</w:t>
      </w:r>
    </w:p>
    <w:p w14:paraId="00000017" w14:textId="403957C5" w:rsidR="00435644" w:rsidRPr="00EF6337" w:rsidRDefault="00D2624F" w:rsidP="00D5036E">
      <w:pPr>
        <w:pStyle w:val="ListParagraph"/>
        <w:numPr>
          <w:ilvl w:val="0"/>
          <w:numId w:val="5"/>
        </w:numPr>
        <w:spacing w:before="240" w:after="240" w:line="240" w:lineRule="auto"/>
        <w:jc w:val="both"/>
        <w:rPr>
          <w:rFonts w:asciiTheme="minorHAnsi" w:hAnsiTheme="minorHAnsi" w:cstheme="minorHAnsi"/>
          <w:sz w:val="24"/>
          <w:szCs w:val="24"/>
        </w:rPr>
      </w:pPr>
      <w:r w:rsidRPr="00EF6337">
        <w:rPr>
          <w:rFonts w:asciiTheme="minorHAnsi" w:hAnsiTheme="minorHAnsi" w:cstheme="minorHAnsi"/>
          <w:sz w:val="24"/>
          <w:szCs w:val="24"/>
        </w:rPr>
        <w:t>Ofer</w:t>
      </w:r>
      <w:r w:rsidR="00CE7830" w:rsidRPr="00EF6337">
        <w:rPr>
          <w:rFonts w:asciiTheme="minorHAnsi" w:hAnsiTheme="minorHAnsi" w:cstheme="minorHAnsi"/>
          <w:sz w:val="24"/>
          <w:szCs w:val="24"/>
        </w:rPr>
        <w:t>irea</w:t>
      </w:r>
      <w:r w:rsidRPr="00EF6337">
        <w:rPr>
          <w:rFonts w:asciiTheme="minorHAnsi" w:hAnsiTheme="minorHAnsi" w:cstheme="minorHAnsi"/>
          <w:sz w:val="24"/>
          <w:szCs w:val="24"/>
        </w:rPr>
        <w:t xml:space="preserve"> alt</w:t>
      </w:r>
      <w:r w:rsidR="00CE7830" w:rsidRPr="00EF6337">
        <w:rPr>
          <w:rFonts w:asciiTheme="minorHAnsi" w:hAnsiTheme="minorHAnsi" w:cstheme="minorHAnsi"/>
          <w:sz w:val="24"/>
          <w:szCs w:val="24"/>
        </w:rPr>
        <w:t>ui</w:t>
      </w:r>
      <w:r w:rsidR="00C40FBD" w:rsidRPr="00EF6337">
        <w:rPr>
          <w:rFonts w:asciiTheme="minorHAnsi" w:hAnsiTheme="minorHAnsi" w:cstheme="minorHAnsi"/>
          <w:sz w:val="24"/>
          <w:szCs w:val="24"/>
        </w:rPr>
        <w:t xml:space="preserve"> tip</w:t>
      </w:r>
      <w:r w:rsidRPr="00EF6337">
        <w:rPr>
          <w:rFonts w:asciiTheme="minorHAnsi" w:hAnsiTheme="minorHAnsi" w:cstheme="minorHAnsi"/>
          <w:sz w:val="24"/>
          <w:szCs w:val="24"/>
        </w:rPr>
        <w:t xml:space="preserve"> supor</w:t>
      </w:r>
      <w:r w:rsidR="00DC4F54" w:rsidRPr="00EF6337">
        <w:rPr>
          <w:rFonts w:asciiTheme="minorHAnsi" w:hAnsiTheme="minorHAnsi" w:cstheme="minorHAnsi"/>
          <w:sz w:val="24"/>
          <w:szCs w:val="24"/>
        </w:rPr>
        <w:t>t în domeniul</w:t>
      </w:r>
      <w:r w:rsidRPr="00EF6337">
        <w:rPr>
          <w:rFonts w:asciiTheme="minorHAnsi" w:hAnsiTheme="minorHAnsi" w:cstheme="minorHAnsi"/>
          <w:sz w:val="24"/>
          <w:szCs w:val="24"/>
        </w:rPr>
        <w:t xml:space="preserve"> comuni</w:t>
      </w:r>
      <w:r w:rsidR="00DC4F54" w:rsidRPr="00EF6337">
        <w:rPr>
          <w:rFonts w:asciiTheme="minorHAnsi" w:hAnsiTheme="minorHAnsi" w:cstheme="minorHAnsi"/>
          <w:sz w:val="24"/>
          <w:szCs w:val="24"/>
        </w:rPr>
        <w:t>cării</w:t>
      </w:r>
      <w:r w:rsidRPr="00EF6337">
        <w:rPr>
          <w:rFonts w:asciiTheme="minorHAnsi" w:hAnsiTheme="minorHAnsi" w:cstheme="minorHAnsi"/>
          <w:sz w:val="24"/>
          <w:szCs w:val="24"/>
        </w:rPr>
        <w:t xml:space="preserve">, </w:t>
      </w:r>
      <w:r w:rsidR="00DC4F54" w:rsidRPr="00EF6337">
        <w:rPr>
          <w:rFonts w:asciiTheme="minorHAnsi" w:hAnsiTheme="minorHAnsi" w:cstheme="minorHAnsi"/>
          <w:sz w:val="24"/>
          <w:szCs w:val="24"/>
        </w:rPr>
        <w:t>în funcție de solicitări.</w:t>
      </w:r>
    </w:p>
    <w:p w14:paraId="14F0D0AF" w14:textId="77777777" w:rsidR="00DC4F54" w:rsidRPr="00EF6337" w:rsidRDefault="00DC4F54" w:rsidP="00D5036E">
      <w:pPr>
        <w:pStyle w:val="ListParagraph"/>
        <w:spacing w:before="240" w:after="240" w:line="240" w:lineRule="auto"/>
        <w:jc w:val="both"/>
        <w:rPr>
          <w:rFonts w:asciiTheme="minorHAnsi" w:hAnsiTheme="minorHAnsi" w:cstheme="minorHAnsi"/>
          <w:sz w:val="24"/>
          <w:szCs w:val="24"/>
        </w:rPr>
      </w:pPr>
    </w:p>
    <w:p w14:paraId="00000018" w14:textId="439F22EC" w:rsidR="00435644" w:rsidRPr="00EF6337" w:rsidRDefault="00DC4F54" w:rsidP="00D5036E">
      <w:pPr>
        <w:spacing w:line="240" w:lineRule="auto"/>
        <w:jc w:val="both"/>
        <w:rPr>
          <w:rFonts w:asciiTheme="minorHAnsi" w:hAnsiTheme="minorHAnsi" w:cstheme="minorHAnsi"/>
          <w:b/>
          <w:sz w:val="24"/>
          <w:szCs w:val="24"/>
          <w:u w:val="single"/>
        </w:rPr>
      </w:pPr>
      <w:r w:rsidRPr="00EF6337">
        <w:rPr>
          <w:rFonts w:asciiTheme="minorHAnsi" w:hAnsiTheme="minorHAnsi" w:cstheme="minorHAnsi"/>
          <w:b/>
          <w:sz w:val="24"/>
          <w:szCs w:val="24"/>
          <w:u w:val="single"/>
        </w:rPr>
        <w:t>Criterii de eligibilitate</w:t>
      </w:r>
    </w:p>
    <w:p w14:paraId="0B8F86F0" w14:textId="64D789F1" w:rsidR="00DC4F54" w:rsidRPr="00EF6337" w:rsidRDefault="00DC4F54" w:rsidP="00D5036E">
      <w:pPr>
        <w:keepLines/>
        <w:numPr>
          <w:ilvl w:val="0"/>
          <w:numId w:val="1"/>
        </w:numPr>
        <w:tabs>
          <w:tab w:val="left" w:pos="-720"/>
        </w:tabs>
        <w:spacing w:before="240" w:after="240" w:line="240" w:lineRule="auto"/>
        <w:jc w:val="both"/>
        <w:rPr>
          <w:rFonts w:asciiTheme="minorHAnsi" w:hAnsiTheme="minorHAnsi" w:cstheme="minorHAnsi"/>
          <w:sz w:val="24"/>
          <w:szCs w:val="24"/>
        </w:rPr>
      </w:pPr>
      <w:r w:rsidRPr="00EF6337">
        <w:rPr>
          <w:rFonts w:asciiTheme="minorHAnsi" w:hAnsiTheme="minorHAnsi" w:cstheme="minorHAnsi"/>
          <w:sz w:val="24"/>
          <w:szCs w:val="24"/>
        </w:rPr>
        <w:t>A fi înrolat(ă) la o universitate, colegiu sau la studii profesionale/educaționale/școlare de formare în comunicare, jurnalism, politici sociale sau orice alt domeniu relevant</w:t>
      </w:r>
    </w:p>
    <w:p w14:paraId="3BD3C575" w14:textId="71FBF216" w:rsidR="00DC4F54" w:rsidRPr="00EF6337" w:rsidRDefault="00DC4F54" w:rsidP="00D5036E">
      <w:pPr>
        <w:keepLines/>
        <w:tabs>
          <w:tab w:val="left" w:pos="-720"/>
        </w:tabs>
        <w:spacing w:before="240" w:after="240" w:line="240" w:lineRule="auto"/>
        <w:ind w:left="720"/>
        <w:jc w:val="both"/>
        <w:rPr>
          <w:rFonts w:asciiTheme="minorHAnsi" w:hAnsiTheme="minorHAnsi" w:cstheme="minorHAnsi"/>
          <w:sz w:val="24"/>
          <w:szCs w:val="24"/>
        </w:rPr>
      </w:pPr>
      <w:r w:rsidRPr="00EF6337">
        <w:rPr>
          <w:rFonts w:asciiTheme="minorHAnsi" w:hAnsiTheme="minorHAnsi" w:cstheme="minorHAnsi"/>
          <w:sz w:val="24"/>
          <w:szCs w:val="24"/>
        </w:rPr>
        <w:t>sau</w:t>
      </w:r>
    </w:p>
    <w:p w14:paraId="740ED786" w14:textId="77777777" w:rsidR="00063390" w:rsidRPr="00EF6337" w:rsidRDefault="00063390" w:rsidP="00D5036E">
      <w:pPr>
        <w:spacing w:line="240" w:lineRule="auto"/>
        <w:rPr>
          <w:rFonts w:asciiTheme="minorHAnsi" w:eastAsia="Times New Roman" w:hAnsiTheme="minorHAnsi" w:cstheme="minorHAnsi"/>
          <w:bCs/>
          <w:iCs/>
          <w:sz w:val="24"/>
          <w:szCs w:val="24"/>
        </w:rPr>
      </w:pPr>
      <w:r w:rsidRPr="00EF6337">
        <w:rPr>
          <w:rFonts w:asciiTheme="minorHAnsi" w:eastAsia="Times New Roman" w:hAnsiTheme="minorHAnsi" w:cstheme="minorHAnsi"/>
          <w:sz w:val="24"/>
          <w:szCs w:val="24"/>
          <w:lang w:val="ro"/>
        </w:rPr>
        <w:t>Studii medii generale finalizate</w:t>
      </w:r>
    </w:p>
    <w:p w14:paraId="1F5AB4FE" w14:textId="7F8A1218" w:rsidR="00DC4F54" w:rsidRPr="00EF6337" w:rsidRDefault="00DC4F54" w:rsidP="00D5036E">
      <w:pPr>
        <w:keepLines/>
        <w:numPr>
          <w:ilvl w:val="0"/>
          <w:numId w:val="1"/>
        </w:numPr>
        <w:tabs>
          <w:tab w:val="left" w:pos="-720"/>
        </w:tabs>
        <w:spacing w:before="240" w:after="240" w:line="240" w:lineRule="auto"/>
        <w:jc w:val="both"/>
        <w:rPr>
          <w:rFonts w:asciiTheme="minorHAnsi" w:hAnsiTheme="minorHAnsi" w:cstheme="minorHAnsi"/>
          <w:sz w:val="24"/>
          <w:szCs w:val="24"/>
        </w:rPr>
      </w:pPr>
      <w:r w:rsidRPr="00EF6337">
        <w:rPr>
          <w:rFonts w:asciiTheme="minorHAnsi" w:hAnsiTheme="minorHAnsi" w:cstheme="minorHAnsi"/>
          <w:sz w:val="24"/>
          <w:szCs w:val="24"/>
        </w:rPr>
        <w:t>Motivație, dorința de a înv</w:t>
      </w:r>
      <w:r w:rsidR="007176E1" w:rsidRPr="00EF6337">
        <w:rPr>
          <w:rFonts w:asciiTheme="minorHAnsi" w:hAnsiTheme="minorHAnsi" w:cstheme="minorHAnsi"/>
          <w:sz w:val="24"/>
          <w:szCs w:val="24"/>
        </w:rPr>
        <w:t>ăț</w:t>
      </w:r>
      <w:r w:rsidRPr="00EF6337">
        <w:rPr>
          <w:rFonts w:asciiTheme="minorHAnsi" w:hAnsiTheme="minorHAnsi" w:cstheme="minorHAnsi"/>
          <w:sz w:val="24"/>
          <w:szCs w:val="24"/>
        </w:rPr>
        <w:t xml:space="preserve">a </w:t>
      </w:r>
      <w:r w:rsidR="007176E1" w:rsidRPr="00EF6337">
        <w:rPr>
          <w:rFonts w:asciiTheme="minorHAnsi" w:hAnsiTheme="minorHAnsi" w:cstheme="minorHAnsi"/>
          <w:sz w:val="24"/>
          <w:szCs w:val="24"/>
        </w:rPr>
        <w:t>ș</w:t>
      </w:r>
      <w:r w:rsidRPr="00EF6337">
        <w:rPr>
          <w:rFonts w:asciiTheme="minorHAnsi" w:hAnsiTheme="minorHAnsi" w:cstheme="minorHAnsi"/>
          <w:sz w:val="24"/>
          <w:szCs w:val="24"/>
        </w:rPr>
        <w:t xml:space="preserve">i de a se implica </w:t>
      </w:r>
      <w:r w:rsidR="007176E1" w:rsidRPr="00EF6337">
        <w:rPr>
          <w:rFonts w:asciiTheme="minorHAnsi" w:hAnsiTheme="minorHAnsi" w:cstheme="minorHAnsi"/>
          <w:sz w:val="24"/>
          <w:szCs w:val="24"/>
        </w:rPr>
        <w:t>î</w:t>
      </w:r>
      <w:r w:rsidRPr="00EF6337">
        <w:rPr>
          <w:rFonts w:asciiTheme="minorHAnsi" w:hAnsiTheme="minorHAnsi" w:cstheme="minorHAnsi"/>
          <w:sz w:val="24"/>
          <w:szCs w:val="24"/>
        </w:rPr>
        <w:t>n activit</w:t>
      </w:r>
      <w:r w:rsidR="007176E1" w:rsidRPr="00EF6337">
        <w:rPr>
          <w:rFonts w:asciiTheme="minorHAnsi" w:hAnsiTheme="minorHAnsi" w:cstheme="minorHAnsi"/>
          <w:sz w:val="24"/>
          <w:szCs w:val="24"/>
        </w:rPr>
        <w:t>ăț</w:t>
      </w:r>
      <w:r w:rsidRPr="00EF6337">
        <w:rPr>
          <w:rFonts w:asciiTheme="minorHAnsi" w:hAnsiTheme="minorHAnsi" w:cstheme="minorHAnsi"/>
          <w:sz w:val="24"/>
          <w:szCs w:val="24"/>
        </w:rPr>
        <w:t>i.</w:t>
      </w:r>
    </w:p>
    <w:p w14:paraId="0000001D" w14:textId="77777777" w:rsidR="00435644" w:rsidRPr="00EF6337" w:rsidRDefault="00435644" w:rsidP="00D5036E">
      <w:pPr>
        <w:tabs>
          <w:tab w:val="left" w:pos="-720"/>
        </w:tabs>
        <w:spacing w:after="0" w:line="240" w:lineRule="auto"/>
        <w:ind w:left="720"/>
        <w:jc w:val="both"/>
        <w:rPr>
          <w:rFonts w:asciiTheme="minorHAnsi" w:hAnsiTheme="minorHAnsi" w:cstheme="minorHAnsi"/>
          <w:sz w:val="24"/>
          <w:szCs w:val="24"/>
          <w:lang w:val="en-US"/>
        </w:rPr>
      </w:pPr>
    </w:p>
    <w:p w14:paraId="65E6AA66" w14:textId="77777777" w:rsidR="00744402" w:rsidRPr="00993835" w:rsidRDefault="00744402" w:rsidP="00D5036E">
      <w:pPr>
        <w:spacing w:line="240" w:lineRule="auto"/>
        <w:rPr>
          <w:rFonts w:asciiTheme="minorHAnsi" w:hAnsiTheme="minorHAnsi" w:cstheme="minorHAnsi"/>
          <w:b/>
          <w:bCs/>
          <w:sz w:val="24"/>
          <w:szCs w:val="24"/>
        </w:rPr>
      </w:pPr>
      <w:r w:rsidRPr="00993835">
        <w:rPr>
          <w:rFonts w:asciiTheme="minorHAnsi" w:hAnsiTheme="minorHAnsi" w:cstheme="minorHAnsi"/>
          <w:b/>
          <w:bCs/>
          <w:sz w:val="24"/>
          <w:szCs w:val="24"/>
          <w:u w:val="single"/>
          <w:lang w:val="ro"/>
        </w:rPr>
        <w:t>Calificările/abilitățile minime</w:t>
      </w:r>
      <w:r w:rsidRPr="00993835">
        <w:rPr>
          <w:rFonts w:asciiTheme="minorHAnsi" w:hAnsiTheme="minorHAnsi" w:cstheme="minorHAnsi"/>
          <w:b/>
          <w:bCs/>
          <w:sz w:val="24"/>
          <w:szCs w:val="24"/>
          <w:lang w:val="ro"/>
        </w:rPr>
        <w:t xml:space="preserve"> </w:t>
      </w:r>
    </w:p>
    <w:p w14:paraId="0000001F" w14:textId="799E1BE9" w:rsidR="00435644" w:rsidRPr="00EF6337" w:rsidRDefault="00C230AB" w:rsidP="00D5036E">
      <w:pPr>
        <w:numPr>
          <w:ilvl w:val="0"/>
          <w:numId w:val="1"/>
        </w:numPr>
        <w:tabs>
          <w:tab w:val="left" w:pos="-720"/>
        </w:tabs>
        <w:spacing w:before="240" w:after="240" w:line="240" w:lineRule="auto"/>
        <w:rPr>
          <w:rFonts w:asciiTheme="minorHAnsi" w:hAnsiTheme="minorHAnsi" w:cstheme="minorHAnsi"/>
          <w:sz w:val="24"/>
          <w:szCs w:val="24"/>
        </w:rPr>
      </w:pPr>
      <w:r w:rsidRPr="00EF6337">
        <w:rPr>
          <w:rFonts w:asciiTheme="minorHAnsi" w:hAnsiTheme="minorHAnsi" w:cstheme="minorHAnsi"/>
          <w:sz w:val="24"/>
          <w:szCs w:val="24"/>
        </w:rPr>
        <w:t xml:space="preserve">Abilități excelente de comunicare orală și în scris; </w:t>
      </w:r>
    </w:p>
    <w:p w14:paraId="00000020" w14:textId="68FE3C3B" w:rsidR="00435644" w:rsidRPr="00EF6337" w:rsidRDefault="00C230AB" w:rsidP="00D5036E">
      <w:pPr>
        <w:numPr>
          <w:ilvl w:val="0"/>
          <w:numId w:val="1"/>
        </w:numPr>
        <w:tabs>
          <w:tab w:val="left" w:pos="-720"/>
        </w:tabs>
        <w:spacing w:before="240" w:after="240" w:line="240" w:lineRule="auto"/>
        <w:rPr>
          <w:rFonts w:asciiTheme="minorHAnsi" w:hAnsiTheme="minorHAnsi" w:cstheme="minorHAnsi"/>
          <w:sz w:val="24"/>
          <w:szCs w:val="24"/>
        </w:rPr>
      </w:pPr>
      <w:r w:rsidRPr="00EF6337">
        <w:rPr>
          <w:rFonts w:asciiTheme="minorHAnsi" w:hAnsiTheme="minorHAnsi" w:cstheme="minorHAnsi"/>
          <w:sz w:val="24"/>
          <w:szCs w:val="24"/>
        </w:rPr>
        <w:t xml:space="preserve">Cunoștințe </w:t>
      </w:r>
      <w:r w:rsidR="00C40FBD" w:rsidRPr="00EF6337">
        <w:rPr>
          <w:rFonts w:asciiTheme="minorHAnsi" w:hAnsiTheme="minorHAnsi" w:cstheme="minorHAnsi"/>
          <w:sz w:val="24"/>
          <w:szCs w:val="24"/>
        </w:rPr>
        <w:t>de bază</w:t>
      </w:r>
      <w:r w:rsidRPr="00EF6337">
        <w:rPr>
          <w:rFonts w:asciiTheme="minorHAnsi" w:hAnsiTheme="minorHAnsi" w:cstheme="minorHAnsi"/>
          <w:sz w:val="24"/>
          <w:szCs w:val="24"/>
        </w:rPr>
        <w:t xml:space="preserve"> și înțelegerea tehnicilor de gestionare a rețelelor sociale și a surselor media; </w:t>
      </w:r>
    </w:p>
    <w:p w14:paraId="34626C69" w14:textId="77777777" w:rsidR="00C230AB" w:rsidRPr="00EF6337" w:rsidRDefault="00C230AB" w:rsidP="00D5036E">
      <w:pPr>
        <w:numPr>
          <w:ilvl w:val="0"/>
          <w:numId w:val="1"/>
        </w:numPr>
        <w:tabs>
          <w:tab w:val="left" w:pos="-720"/>
        </w:tabs>
        <w:spacing w:before="240" w:after="240" w:line="240" w:lineRule="auto"/>
        <w:rPr>
          <w:rFonts w:asciiTheme="minorHAnsi" w:hAnsiTheme="minorHAnsi" w:cstheme="minorHAnsi"/>
          <w:sz w:val="24"/>
          <w:szCs w:val="24"/>
        </w:rPr>
      </w:pPr>
      <w:r w:rsidRPr="00EF6337">
        <w:rPr>
          <w:rFonts w:asciiTheme="minorHAnsi" w:hAnsiTheme="minorHAnsi" w:cstheme="minorHAnsi"/>
          <w:sz w:val="24"/>
          <w:szCs w:val="24"/>
        </w:rPr>
        <w:t>Abilitatea de a lucra eficient în grupuri diverse de persoane;</w:t>
      </w:r>
    </w:p>
    <w:p w14:paraId="00000022" w14:textId="32F89AFE" w:rsidR="00435644" w:rsidRPr="00EF6337" w:rsidRDefault="00C230AB" w:rsidP="00D5036E">
      <w:pPr>
        <w:numPr>
          <w:ilvl w:val="0"/>
          <w:numId w:val="1"/>
        </w:numPr>
        <w:tabs>
          <w:tab w:val="left" w:pos="-720"/>
        </w:tabs>
        <w:spacing w:before="240" w:after="240" w:line="240" w:lineRule="auto"/>
        <w:rPr>
          <w:rFonts w:asciiTheme="minorHAnsi" w:hAnsiTheme="minorHAnsi" w:cstheme="minorHAnsi"/>
          <w:sz w:val="24"/>
          <w:szCs w:val="24"/>
        </w:rPr>
      </w:pPr>
      <w:r w:rsidRPr="00EF6337">
        <w:rPr>
          <w:rFonts w:asciiTheme="minorHAnsi" w:hAnsiTheme="minorHAnsi" w:cstheme="minorHAnsi"/>
          <w:sz w:val="24"/>
          <w:szCs w:val="24"/>
        </w:rPr>
        <w:t>Confortabil în discuții și interacțiunea cu oamenii;</w:t>
      </w:r>
    </w:p>
    <w:p w14:paraId="00000023" w14:textId="6E3C6EF7" w:rsidR="00435644" w:rsidRPr="00EF6337" w:rsidRDefault="00000000" w:rsidP="00D5036E">
      <w:pPr>
        <w:numPr>
          <w:ilvl w:val="0"/>
          <w:numId w:val="1"/>
        </w:numPr>
        <w:tabs>
          <w:tab w:val="left" w:pos="-720"/>
        </w:tabs>
        <w:spacing w:before="240" w:after="240" w:line="240" w:lineRule="auto"/>
        <w:rPr>
          <w:rFonts w:asciiTheme="minorHAnsi" w:hAnsiTheme="minorHAnsi" w:cstheme="minorHAnsi"/>
          <w:sz w:val="24"/>
          <w:szCs w:val="24"/>
        </w:rPr>
      </w:pPr>
      <w:r w:rsidRPr="00EF6337">
        <w:rPr>
          <w:rFonts w:asciiTheme="minorHAnsi" w:hAnsiTheme="minorHAnsi" w:cstheme="minorHAnsi"/>
          <w:b/>
          <w:sz w:val="24"/>
          <w:szCs w:val="24"/>
        </w:rPr>
        <w:lastRenderedPageBreak/>
        <w:t>L</w:t>
      </w:r>
      <w:r w:rsidR="00C230AB" w:rsidRPr="00EF6337">
        <w:rPr>
          <w:rFonts w:asciiTheme="minorHAnsi" w:hAnsiTheme="minorHAnsi" w:cstheme="minorHAnsi"/>
          <w:b/>
          <w:sz w:val="24"/>
          <w:szCs w:val="24"/>
        </w:rPr>
        <w:t>imbi străine</w:t>
      </w:r>
      <w:r w:rsidRPr="00EF6337">
        <w:rPr>
          <w:rFonts w:asciiTheme="minorHAnsi" w:hAnsiTheme="minorHAnsi" w:cstheme="minorHAnsi"/>
          <w:b/>
          <w:sz w:val="24"/>
          <w:szCs w:val="24"/>
        </w:rPr>
        <w:t>:</w:t>
      </w:r>
      <w:r w:rsidRPr="00EF6337">
        <w:rPr>
          <w:rFonts w:asciiTheme="minorHAnsi" w:hAnsiTheme="minorHAnsi" w:cstheme="minorHAnsi"/>
          <w:sz w:val="24"/>
          <w:szCs w:val="24"/>
        </w:rPr>
        <w:t xml:space="preserve"> </w:t>
      </w:r>
      <w:r w:rsidR="00C230AB" w:rsidRPr="00EF6337">
        <w:rPr>
          <w:rFonts w:asciiTheme="minorHAnsi" w:hAnsiTheme="minorHAnsi" w:cstheme="minorHAnsi"/>
          <w:sz w:val="24"/>
          <w:szCs w:val="24"/>
        </w:rPr>
        <w:t>Fluență în limba română, atât oral</w:t>
      </w:r>
      <w:r w:rsidR="00CD07D0" w:rsidRPr="00EF6337">
        <w:rPr>
          <w:rFonts w:asciiTheme="minorHAnsi" w:hAnsiTheme="minorHAnsi" w:cstheme="minorHAnsi"/>
          <w:sz w:val="24"/>
          <w:szCs w:val="24"/>
        </w:rPr>
        <w:t>,</w:t>
      </w:r>
      <w:r w:rsidR="00C230AB" w:rsidRPr="00EF6337">
        <w:rPr>
          <w:rFonts w:asciiTheme="minorHAnsi" w:hAnsiTheme="minorHAnsi" w:cstheme="minorHAnsi"/>
          <w:sz w:val="24"/>
          <w:szCs w:val="24"/>
        </w:rPr>
        <w:t xml:space="preserve"> cât și scris. Fluența în limba rusă/engleză ar fi un avantaj. Cunoașterea uneia sau mai multor limbi relevante pentru Republica Moldova, inclusiv bulgară, găgăuză, romani, ucraineană. Limbajul semnelor reprezintă un avantaj.</w:t>
      </w:r>
    </w:p>
    <w:p w14:paraId="1A93D639" w14:textId="77777777" w:rsidR="00063390" w:rsidRPr="00EF6337" w:rsidRDefault="00063390" w:rsidP="00D5036E">
      <w:pPr>
        <w:spacing w:after="120" w:line="240" w:lineRule="auto"/>
        <w:jc w:val="both"/>
        <w:outlineLvl w:val="4"/>
        <w:rPr>
          <w:rFonts w:asciiTheme="minorHAnsi" w:eastAsia="Times New Roman" w:hAnsiTheme="minorHAnsi" w:cstheme="minorHAnsi"/>
          <w:b/>
          <w:bCs/>
          <w:sz w:val="24"/>
          <w:szCs w:val="24"/>
          <w:u w:val="single"/>
        </w:rPr>
      </w:pPr>
      <w:r w:rsidRPr="00EF6337">
        <w:rPr>
          <w:rFonts w:asciiTheme="minorHAnsi" w:eastAsia="Times New Roman" w:hAnsiTheme="minorHAnsi" w:cstheme="minorHAnsi"/>
          <w:b/>
          <w:bCs/>
          <w:sz w:val="24"/>
          <w:szCs w:val="24"/>
          <w:u w:val="single"/>
          <w:lang w:val="ro"/>
        </w:rPr>
        <w:t>Competențe</w:t>
      </w:r>
    </w:p>
    <w:p w14:paraId="348E07DF" w14:textId="77777777" w:rsidR="00063390" w:rsidRPr="00EF6337" w:rsidRDefault="00063390" w:rsidP="00D5036E">
      <w:pPr>
        <w:pStyle w:val="ListParagraph"/>
        <w:numPr>
          <w:ilvl w:val="0"/>
          <w:numId w:val="6"/>
        </w:numPr>
        <w:spacing w:after="120" w:line="240" w:lineRule="auto"/>
        <w:jc w:val="both"/>
        <w:rPr>
          <w:rFonts w:asciiTheme="minorHAnsi" w:eastAsia="Times New Roman" w:hAnsiTheme="minorHAnsi" w:cstheme="minorHAnsi"/>
          <w:sz w:val="24"/>
          <w:szCs w:val="24"/>
        </w:rPr>
      </w:pPr>
      <w:r w:rsidRPr="00EF6337">
        <w:rPr>
          <w:rFonts w:asciiTheme="minorHAnsi" w:eastAsia="Times New Roman" w:hAnsiTheme="minorHAnsi" w:cstheme="minorHAnsi"/>
          <w:sz w:val="24"/>
          <w:szCs w:val="24"/>
          <w:lang w:val="ro"/>
        </w:rPr>
        <w:t>Angajamentul dovedit față de valorile de bază ale Națiunilor Unite, în special, respectarea diferențelor de cultură, gen, religie, etnie, naționalitate, limbă, vârstă, statutul HIV, dizabilitate, orientare sexuală sau oricare alt statut;</w:t>
      </w:r>
    </w:p>
    <w:p w14:paraId="47D0D492" w14:textId="77777777" w:rsidR="00063390" w:rsidRPr="00EF6337" w:rsidRDefault="00063390" w:rsidP="00D5036E">
      <w:pPr>
        <w:pStyle w:val="ListParagraph"/>
        <w:numPr>
          <w:ilvl w:val="0"/>
          <w:numId w:val="6"/>
        </w:numPr>
        <w:spacing w:after="120" w:line="240" w:lineRule="auto"/>
        <w:jc w:val="both"/>
        <w:rPr>
          <w:rFonts w:asciiTheme="minorHAnsi" w:eastAsia="Times New Roman" w:hAnsiTheme="minorHAnsi" w:cstheme="minorHAnsi"/>
          <w:sz w:val="24"/>
          <w:szCs w:val="24"/>
        </w:rPr>
      </w:pPr>
      <w:r w:rsidRPr="00EF6337">
        <w:rPr>
          <w:rFonts w:asciiTheme="minorHAnsi" w:eastAsia="Times New Roman" w:hAnsiTheme="minorHAnsi" w:cstheme="minorHAnsi"/>
          <w:sz w:val="24"/>
          <w:szCs w:val="24"/>
          <w:lang w:val="ro"/>
        </w:rPr>
        <w:t>Manifestarea sensibilităţii și adaptabilităţii față de criteriile culturale, sexuale, religioase, rasiale, de naționalitate și vârstă;</w:t>
      </w:r>
    </w:p>
    <w:p w14:paraId="3177C7B9" w14:textId="77777777" w:rsidR="00063390" w:rsidRPr="00EF6337" w:rsidRDefault="00063390" w:rsidP="00D5036E">
      <w:pPr>
        <w:pStyle w:val="ListParagraph"/>
        <w:numPr>
          <w:ilvl w:val="0"/>
          <w:numId w:val="6"/>
        </w:numPr>
        <w:spacing w:after="120" w:line="240" w:lineRule="auto"/>
        <w:jc w:val="both"/>
        <w:rPr>
          <w:rFonts w:asciiTheme="minorHAnsi" w:eastAsia="Times New Roman" w:hAnsiTheme="minorHAnsi" w:cstheme="minorHAnsi"/>
          <w:sz w:val="24"/>
          <w:szCs w:val="24"/>
        </w:rPr>
      </w:pPr>
      <w:r w:rsidRPr="00EF6337">
        <w:rPr>
          <w:rFonts w:asciiTheme="minorHAnsi" w:eastAsia="Times New Roman" w:hAnsiTheme="minorHAnsi" w:cstheme="minorHAnsi"/>
          <w:sz w:val="24"/>
          <w:szCs w:val="24"/>
          <w:lang w:val="ro"/>
        </w:rPr>
        <w:t>Acceptarea responsabilității și răspunderii pentru calitatea rezultatului deciziilor sale;</w:t>
      </w:r>
    </w:p>
    <w:p w14:paraId="5B35C026" w14:textId="77777777" w:rsidR="00063390" w:rsidRPr="00EF6337" w:rsidRDefault="00063390" w:rsidP="00D5036E">
      <w:pPr>
        <w:pStyle w:val="ListParagraph"/>
        <w:numPr>
          <w:ilvl w:val="0"/>
          <w:numId w:val="6"/>
        </w:numPr>
        <w:spacing w:after="120" w:line="240" w:lineRule="auto"/>
        <w:jc w:val="both"/>
        <w:rPr>
          <w:rFonts w:asciiTheme="minorHAnsi" w:eastAsia="Times New Roman" w:hAnsiTheme="minorHAnsi" w:cstheme="minorHAnsi"/>
          <w:sz w:val="24"/>
          <w:szCs w:val="24"/>
        </w:rPr>
      </w:pPr>
      <w:r w:rsidRPr="00EF6337">
        <w:rPr>
          <w:rFonts w:asciiTheme="minorHAnsi" w:eastAsia="Times New Roman" w:hAnsiTheme="minorHAnsi" w:cstheme="minorHAnsi"/>
          <w:sz w:val="24"/>
          <w:szCs w:val="24"/>
          <w:lang w:val="ro"/>
        </w:rPr>
        <w:t xml:space="preserve">Manifestarea de creativitate, deschidere și dorință de a îndeplini sarcinile necesare propriei dezvoltări profesionale. </w:t>
      </w:r>
    </w:p>
    <w:p w14:paraId="07700A30" w14:textId="77777777" w:rsidR="007176E1" w:rsidRPr="00EF6337" w:rsidRDefault="007176E1" w:rsidP="00D5036E">
      <w:pPr>
        <w:spacing w:after="0" w:line="240" w:lineRule="auto"/>
        <w:ind w:left="720"/>
        <w:jc w:val="both"/>
        <w:rPr>
          <w:rFonts w:asciiTheme="minorHAnsi" w:hAnsiTheme="minorHAnsi" w:cstheme="minorHAnsi"/>
          <w:sz w:val="24"/>
          <w:szCs w:val="24"/>
        </w:rPr>
      </w:pPr>
    </w:p>
    <w:p w14:paraId="0000002A" w14:textId="525EAFE6" w:rsidR="00435644" w:rsidRPr="00EF6337" w:rsidRDefault="007176E1" w:rsidP="00D5036E">
      <w:pPr>
        <w:spacing w:after="0" w:line="240" w:lineRule="auto"/>
        <w:jc w:val="both"/>
        <w:rPr>
          <w:rFonts w:asciiTheme="minorHAnsi" w:hAnsiTheme="minorHAnsi" w:cstheme="minorHAnsi"/>
          <w:b/>
          <w:sz w:val="24"/>
          <w:szCs w:val="24"/>
          <w:u w:val="single"/>
        </w:rPr>
      </w:pPr>
      <w:r w:rsidRPr="00EF6337">
        <w:rPr>
          <w:rFonts w:asciiTheme="minorHAnsi" w:hAnsiTheme="minorHAnsi" w:cstheme="minorHAnsi"/>
          <w:b/>
          <w:sz w:val="24"/>
          <w:szCs w:val="24"/>
          <w:u w:val="single"/>
        </w:rPr>
        <w:t>Cine poate aplica</w:t>
      </w:r>
    </w:p>
    <w:p w14:paraId="0000002C" w14:textId="4AF84B21" w:rsidR="00435644" w:rsidRPr="00EF6337" w:rsidRDefault="007176E1" w:rsidP="00D5036E">
      <w:pPr>
        <w:spacing w:line="240" w:lineRule="auto"/>
        <w:jc w:val="both"/>
        <w:rPr>
          <w:rFonts w:asciiTheme="minorHAnsi" w:hAnsiTheme="minorHAnsi" w:cstheme="minorHAnsi"/>
          <w:b/>
          <w:sz w:val="24"/>
          <w:szCs w:val="24"/>
          <w:u w:val="single"/>
        </w:rPr>
      </w:pPr>
      <w:r w:rsidRPr="00EF6337">
        <w:rPr>
          <w:rFonts w:asciiTheme="minorHAnsi" w:hAnsiTheme="minorHAnsi" w:cstheme="minorHAnsi"/>
          <w:sz w:val="24"/>
          <w:szCs w:val="24"/>
        </w:rPr>
        <w:t xml:space="preserve">Această </w:t>
      </w:r>
      <w:r w:rsidR="00CD07D0" w:rsidRPr="00EF6337">
        <w:rPr>
          <w:rFonts w:asciiTheme="minorHAnsi" w:hAnsiTheme="minorHAnsi" w:cstheme="minorHAnsi"/>
          <w:sz w:val="24"/>
          <w:szCs w:val="24"/>
        </w:rPr>
        <w:t>poziție de stagiere</w:t>
      </w:r>
      <w:r w:rsidRPr="00EF6337">
        <w:rPr>
          <w:rFonts w:asciiTheme="minorHAnsi" w:hAnsiTheme="minorHAnsi" w:cstheme="minorHAnsi"/>
          <w:sz w:val="24"/>
          <w:szCs w:val="24"/>
        </w:rPr>
        <w:t xml:space="preserve"> vizează grupurile subreprezentate, mai exact: persoane cu dizabilități (de toate tipurile), persoane care trăiesc cu HIV, persoane LGBTIQ, minorități etno-lingvistice, inclusiv etnicii găgăuzi, ruși, ucraineni, bulgari, rromi, persoane de origine africană, minorități religioase și alte minorități. Aceasta este o măsură specială temporară.</w:t>
      </w:r>
    </w:p>
    <w:p w14:paraId="1C364C81" w14:textId="77777777" w:rsidR="00063390" w:rsidRPr="00EF6337" w:rsidRDefault="00063390" w:rsidP="00D5036E">
      <w:pPr>
        <w:spacing w:line="240" w:lineRule="auto"/>
        <w:rPr>
          <w:rFonts w:asciiTheme="minorHAnsi" w:hAnsiTheme="minorHAnsi" w:cstheme="minorHAnsi"/>
          <w:b/>
          <w:sz w:val="24"/>
          <w:szCs w:val="24"/>
          <w:u w:val="single"/>
        </w:rPr>
      </w:pPr>
      <w:r w:rsidRPr="00EF6337">
        <w:rPr>
          <w:rFonts w:asciiTheme="minorHAnsi" w:hAnsiTheme="minorHAnsi" w:cstheme="minorHAnsi"/>
          <w:b/>
          <w:bCs/>
          <w:sz w:val="24"/>
          <w:szCs w:val="24"/>
          <w:u w:val="single"/>
          <w:lang w:val="ro"/>
        </w:rPr>
        <w:t>Pachetul stagiului și condițiile de lucru</w:t>
      </w:r>
    </w:p>
    <w:p w14:paraId="6A21C3A8" w14:textId="77777777" w:rsidR="00063390" w:rsidRPr="00EF6337" w:rsidRDefault="00063390" w:rsidP="00D5036E">
      <w:pPr>
        <w:spacing w:line="240" w:lineRule="auto"/>
        <w:rPr>
          <w:rFonts w:asciiTheme="minorHAnsi" w:hAnsiTheme="minorHAnsi" w:cstheme="minorHAnsi"/>
          <w:sz w:val="24"/>
          <w:szCs w:val="24"/>
        </w:rPr>
      </w:pPr>
      <w:r w:rsidRPr="00EF6337">
        <w:rPr>
          <w:rFonts w:asciiTheme="minorHAnsi" w:hAnsiTheme="minorHAnsi" w:cstheme="minorHAnsi"/>
          <w:sz w:val="24"/>
          <w:szCs w:val="24"/>
          <w:lang w:val="ro"/>
        </w:rPr>
        <w:t>Candidații interesați vor prezenta următorul pachet de documente:</w:t>
      </w:r>
    </w:p>
    <w:p w14:paraId="2C5BF938" w14:textId="77777777" w:rsidR="00063390" w:rsidRPr="00EF6337" w:rsidRDefault="00063390" w:rsidP="00D5036E">
      <w:pPr>
        <w:pStyle w:val="ListParagraph"/>
        <w:numPr>
          <w:ilvl w:val="0"/>
          <w:numId w:val="7"/>
        </w:numPr>
        <w:spacing w:line="240" w:lineRule="auto"/>
        <w:rPr>
          <w:rFonts w:asciiTheme="minorHAnsi" w:hAnsiTheme="minorHAnsi" w:cstheme="minorHAnsi"/>
          <w:sz w:val="24"/>
          <w:szCs w:val="24"/>
        </w:rPr>
      </w:pPr>
      <w:r w:rsidRPr="00EF6337">
        <w:rPr>
          <w:rFonts w:asciiTheme="minorHAnsi" w:hAnsiTheme="minorHAnsi" w:cstheme="minorHAnsi"/>
          <w:sz w:val="24"/>
          <w:szCs w:val="24"/>
          <w:lang w:val="ro"/>
        </w:rPr>
        <w:t>CV-ul;</w:t>
      </w:r>
    </w:p>
    <w:p w14:paraId="5F74B67A" w14:textId="77777777" w:rsidR="00063390" w:rsidRPr="00EF6337" w:rsidRDefault="00063390" w:rsidP="00D5036E">
      <w:pPr>
        <w:pStyle w:val="ListParagraph"/>
        <w:numPr>
          <w:ilvl w:val="0"/>
          <w:numId w:val="7"/>
        </w:numPr>
        <w:spacing w:line="240" w:lineRule="auto"/>
        <w:rPr>
          <w:rFonts w:asciiTheme="minorHAnsi" w:hAnsiTheme="minorHAnsi" w:cstheme="minorHAnsi"/>
          <w:sz w:val="24"/>
          <w:szCs w:val="24"/>
        </w:rPr>
      </w:pPr>
      <w:r w:rsidRPr="00EF6337">
        <w:rPr>
          <w:rFonts w:asciiTheme="minorHAnsi" w:hAnsiTheme="minorHAnsi" w:cstheme="minorHAnsi"/>
          <w:sz w:val="24"/>
          <w:szCs w:val="24"/>
          <w:lang w:val="ro"/>
        </w:rPr>
        <w:t>Scrisoarea de motivaţie;</w:t>
      </w:r>
    </w:p>
    <w:p w14:paraId="1B895E0F" w14:textId="77777777" w:rsidR="00063390" w:rsidRPr="00EF6337" w:rsidRDefault="00063390" w:rsidP="00D5036E">
      <w:pPr>
        <w:pStyle w:val="ListParagraph"/>
        <w:numPr>
          <w:ilvl w:val="0"/>
          <w:numId w:val="7"/>
        </w:numPr>
        <w:spacing w:line="240" w:lineRule="auto"/>
        <w:rPr>
          <w:rFonts w:asciiTheme="minorHAnsi" w:hAnsiTheme="minorHAnsi" w:cstheme="minorHAnsi"/>
          <w:sz w:val="24"/>
          <w:szCs w:val="24"/>
        </w:rPr>
      </w:pPr>
      <w:r w:rsidRPr="00EF6337">
        <w:rPr>
          <w:rFonts w:asciiTheme="minorHAnsi" w:hAnsiTheme="minorHAnsi" w:cstheme="minorHAnsi"/>
          <w:sz w:val="24"/>
          <w:szCs w:val="24"/>
          <w:lang w:val="ro"/>
        </w:rPr>
        <w:t>1-2 scrisori de recomandare (de la supraveghetor/supraveghetoare, cadrul didactic, colegi/colege sau alte persoane care vă pot descrie competențele);</w:t>
      </w:r>
    </w:p>
    <w:p w14:paraId="7FEA22F6" w14:textId="77777777" w:rsidR="00063390" w:rsidRPr="00EF6337" w:rsidRDefault="00063390" w:rsidP="00D5036E">
      <w:pPr>
        <w:pStyle w:val="ListParagraph"/>
        <w:numPr>
          <w:ilvl w:val="0"/>
          <w:numId w:val="7"/>
        </w:numPr>
        <w:spacing w:line="240" w:lineRule="auto"/>
        <w:rPr>
          <w:rFonts w:asciiTheme="minorHAnsi" w:hAnsiTheme="minorHAnsi" w:cstheme="minorHAnsi"/>
          <w:sz w:val="24"/>
          <w:szCs w:val="24"/>
        </w:rPr>
      </w:pPr>
      <w:r w:rsidRPr="00EF6337">
        <w:rPr>
          <w:rFonts w:asciiTheme="minorHAnsi" w:hAnsiTheme="minorHAnsi" w:cstheme="minorHAnsi"/>
          <w:sz w:val="24"/>
          <w:szCs w:val="24"/>
          <w:lang w:val="ro"/>
        </w:rPr>
        <w:t>Informații privind nevoile speciale pe care persoana le-ar putea avea, cum ar fi acomodarea rezonabilă la locul de muncă sau alte necesităţi specifice.</w:t>
      </w:r>
    </w:p>
    <w:p w14:paraId="544C3C70" w14:textId="77777777" w:rsidR="00063390" w:rsidRPr="00EF6337" w:rsidRDefault="00063390" w:rsidP="00D5036E">
      <w:pPr>
        <w:spacing w:line="240" w:lineRule="auto"/>
        <w:rPr>
          <w:rFonts w:asciiTheme="minorHAnsi" w:hAnsiTheme="minorHAnsi" w:cstheme="minorHAnsi"/>
          <w:i/>
          <w:sz w:val="24"/>
          <w:szCs w:val="24"/>
        </w:rPr>
      </w:pPr>
      <w:r w:rsidRPr="00EF6337">
        <w:rPr>
          <w:rFonts w:asciiTheme="minorHAnsi" w:hAnsiTheme="minorHAnsi" w:cstheme="minorHAnsi"/>
          <w:b/>
          <w:bCs/>
          <w:i/>
          <w:iCs/>
          <w:sz w:val="24"/>
          <w:szCs w:val="24"/>
          <w:lang w:val="ro"/>
        </w:rPr>
        <w:t>Notă</w:t>
      </w:r>
      <w:r w:rsidRPr="00EF6337">
        <w:rPr>
          <w:rFonts w:asciiTheme="minorHAnsi" w:hAnsiTheme="minorHAnsi" w:cstheme="minorHAnsi"/>
          <w:i/>
          <w:iCs/>
          <w:sz w:val="24"/>
          <w:szCs w:val="24"/>
          <w:lang w:val="ro"/>
        </w:rPr>
        <w:t xml:space="preserve">: La dispoziţia stagiarului/stagiarei va fi pus un loc de muncă complet echipat. </w:t>
      </w:r>
    </w:p>
    <w:p w14:paraId="00000035" w14:textId="59869CB2" w:rsidR="00435644" w:rsidRPr="00EF6337" w:rsidRDefault="00435644" w:rsidP="00D5036E">
      <w:pPr>
        <w:spacing w:line="240" w:lineRule="auto"/>
        <w:jc w:val="both"/>
        <w:rPr>
          <w:rFonts w:asciiTheme="minorHAnsi" w:hAnsiTheme="minorHAnsi" w:cstheme="minorHAnsi"/>
          <w:i/>
          <w:sz w:val="24"/>
          <w:szCs w:val="24"/>
        </w:rPr>
      </w:pPr>
    </w:p>
    <w:sectPr w:rsidR="00435644" w:rsidRPr="00EF6337">
      <w:pgSz w:w="11906" w:h="16838"/>
      <w:pgMar w:top="1260" w:right="1440" w:bottom="99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9225C"/>
    <w:multiLevelType w:val="multilevel"/>
    <w:tmpl w:val="958223DE"/>
    <w:lvl w:ilvl="0">
      <w:start w:val="1"/>
      <w:numFmt w:val="decimal"/>
      <w:lvlText w:val="%1."/>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CF0548"/>
    <w:multiLevelType w:val="multilevel"/>
    <w:tmpl w:val="B5609108"/>
    <w:lvl w:ilvl="0">
      <w:start w:val="1"/>
      <w:numFmt w:val="bullet"/>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E514DC6"/>
    <w:multiLevelType w:val="multilevel"/>
    <w:tmpl w:val="F5E4BC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82539BD"/>
    <w:multiLevelType w:val="hybridMultilevel"/>
    <w:tmpl w:val="B386B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92317C"/>
    <w:multiLevelType w:val="hybridMultilevel"/>
    <w:tmpl w:val="80165F06"/>
    <w:lvl w:ilvl="0" w:tplc="04190015">
      <w:start w:val="1"/>
      <w:numFmt w:val="upperLetter"/>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789952E5"/>
    <w:multiLevelType w:val="hybridMultilevel"/>
    <w:tmpl w:val="B2505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E80D44"/>
    <w:multiLevelType w:val="hybridMultilevel"/>
    <w:tmpl w:val="01381262"/>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22392645">
    <w:abstractNumId w:val="1"/>
  </w:num>
  <w:num w:numId="2" w16cid:durableId="1549949031">
    <w:abstractNumId w:val="2"/>
  </w:num>
  <w:num w:numId="3" w16cid:durableId="713622043">
    <w:abstractNumId w:val="0"/>
  </w:num>
  <w:num w:numId="4" w16cid:durableId="480077812">
    <w:abstractNumId w:val="4"/>
  </w:num>
  <w:num w:numId="5" w16cid:durableId="846941825">
    <w:abstractNumId w:val="6"/>
  </w:num>
  <w:num w:numId="6" w16cid:durableId="1323698723">
    <w:abstractNumId w:val="5"/>
  </w:num>
  <w:num w:numId="7" w16cid:durableId="17410985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644"/>
    <w:rsid w:val="00063390"/>
    <w:rsid w:val="00162EC5"/>
    <w:rsid w:val="0028719D"/>
    <w:rsid w:val="00435644"/>
    <w:rsid w:val="004752D2"/>
    <w:rsid w:val="00487243"/>
    <w:rsid w:val="007176E1"/>
    <w:rsid w:val="00744402"/>
    <w:rsid w:val="007804D5"/>
    <w:rsid w:val="00993835"/>
    <w:rsid w:val="00A62693"/>
    <w:rsid w:val="00C230AB"/>
    <w:rsid w:val="00C40FBD"/>
    <w:rsid w:val="00CD07D0"/>
    <w:rsid w:val="00CE7830"/>
    <w:rsid w:val="00D2624F"/>
    <w:rsid w:val="00D341F8"/>
    <w:rsid w:val="00D5036E"/>
    <w:rsid w:val="00DB4ED3"/>
    <w:rsid w:val="00DC4F54"/>
    <w:rsid w:val="00EF6337"/>
    <w:rsid w:val="00F02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10AF7"/>
  <w15:docId w15:val="{DBB34F4D-F49F-49DE-961A-605966766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197"/>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B217D"/>
    <w:pPr>
      <w:ind w:left="720"/>
      <w:contextualSpacing/>
    </w:pPr>
  </w:style>
  <w:style w:type="table" w:styleId="TableGrid">
    <w:name w:val="Table Grid"/>
    <w:basedOn w:val="TableNormal"/>
    <w:uiPriority w:val="39"/>
    <w:rsid w:val="00054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4857"/>
    <w:rPr>
      <w:sz w:val="16"/>
      <w:szCs w:val="16"/>
    </w:rPr>
  </w:style>
  <w:style w:type="paragraph" w:styleId="CommentText">
    <w:name w:val="annotation text"/>
    <w:basedOn w:val="Normal"/>
    <w:link w:val="CommentTextChar"/>
    <w:uiPriority w:val="99"/>
    <w:semiHidden/>
    <w:unhideWhenUsed/>
    <w:rsid w:val="00C34857"/>
    <w:pPr>
      <w:spacing w:line="240" w:lineRule="auto"/>
    </w:pPr>
    <w:rPr>
      <w:sz w:val="20"/>
      <w:szCs w:val="20"/>
    </w:rPr>
  </w:style>
  <w:style w:type="character" w:customStyle="1" w:styleId="CommentTextChar">
    <w:name w:val="Comment Text Char"/>
    <w:basedOn w:val="DefaultParagraphFont"/>
    <w:link w:val="CommentText"/>
    <w:uiPriority w:val="99"/>
    <w:semiHidden/>
    <w:rsid w:val="00C34857"/>
    <w:rPr>
      <w:lang w:val="ro-RO" w:eastAsia="en-US"/>
    </w:rPr>
  </w:style>
  <w:style w:type="paragraph" w:styleId="CommentSubject">
    <w:name w:val="annotation subject"/>
    <w:basedOn w:val="CommentText"/>
    <w:next w:val="CommentText"/>
    <w:link w:val="CommentSubjectChar"/>
    <w:uiPriority w:val="99"/>
    <w:semiHidden/>
    <w:unhideWhenUsed/>
    <w:rsid w:val="00C34857"/>
    <w:rPr>
      <w:b/>
      <w:bCs/>
    </w:rPr>
  </w:style>
  <w:style w:type="character" w:customStyle="1" w:styleId="CommentSubjectChar">
    <w:name w:val="Comment Subject Char"/>
    <w:basedOn w:val="CommentTextChar"/>
    <w:link w:val="CommentSubject"/>
    <w:uiPriority w:val="99"/>
    <w:semiHidden/>
    <w:rsid w:val="00C34857"/>
    <w:rPr>
      <w:b/>
      <w:bCs/>
      <w:lang w:val="ro-RO" w:eastAsia="en-US"/>
    </w:rPr>
  </w:style>
  <w:style w:type="paragraph" w:styleId="BalloonText">
    <w:name w:val="Balloon Text"/>
    <w:basedOn w:val="Normal"/>
    <w:link w:val="BalloonTextChar"/>
    <w:uiPriority w:val="99"/>
    <w:semiHidden/>
    <w:unhideWhenUsed/>
    <w:rsid w:val="00C34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857"/>
    <w:rPr>
      <w:rFonts w:ascii="Segoe UI" w:hAnsi="Segoe UI" w:cs="Segoe UI"/>
      <w:sz w:val="18"/>
      <w:szCs w:val="18"/>
      <w:lang w:val="ro-RO" w:eastAsia="en-US"/>
    </w:rPr>
  </w:style>
  <w:style w:type="paragraph" w:styleId="NormalWeb">
    <w:name w:val="Normal (Web)"/>
    <w:basedOn w:val="Normal"/>
    <w:uiPriority w:val="99"/>
    <w:semiHidden/>
    <w:unhideWhenUsed/>
    <w:rsid w:val="00770898"/>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CharCharCharCharCharCharChar">
    <w:name w:val="Char Char Char Char Char Char Char"/>
    <w:basedOn w:val="Normal"/>
    <w:rsid w:val="00770898"/>
    <w:pPr>
      <w:spacing w:before="120" w:line="240" w:lineRule="exact"/>
    </w:pPr>
    <w:rPr>
      <w:rFonts w:ascii="Verdana" w:eastAsia="Times New Roman" w:hAnsi="Verdana" w:cs="Arial"/>
      <w:sz w:val="20"/>
      <w:szCs w:val="20"/>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TMLPreformatted">
    <w:name w:val="HTML Preformatted"/>
    <w:basedOn w:val="Normal"/>
    <w:link w:val="HTMLPreformattedChar"/>
    <w:uiPriority w:val="99"/>
    <w:semiHidden/>
    <w:unhideWhenUsed/>
    <w:rsid w:val="00DC4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semiHidden/>
    <w:rsid w:val="00DC4F54"/>
    <w:rPr>
      <w:rFonts w:ascii="Courier New" w:eastAsia="Times New Roman" w:hAnsi="Courier New" w:cs="Courier New"/>
      <w:sz w:val="20"/>
      <w:szCs w:val="20"/>
      <w:lang w:val="ru-RU"/>
    </w:rPr>
  </w:style>
  <w:style w:type="character" w:customStyle="1" w:styleId="y2iqfc">
    <w:name w:val="y2iqfc"/>
    <w:basedOn w:val="DefaultParagraphFont"/>
    <w:rsid w:val="00DC4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962009">
      <w:bodyDiv w:val="1"/>
      <w:marLeft w:val="0"/>
      <w:marRight w:val="0"/>
      <w:marTop w:val="0"/>
      <w:marBottom w:val="0"/>
      <w:divBdr>
        <w:top w:val="none" w:sz="0" w:space="0" w:color="auto"/>
        <w:left w:val="none" w:sz="0" w:space="0" w:color="auto"/>
        <w:bottom w:val="none" w:sz="0" w:space="0" w:color="auto"/>
        <w:right w:val="none" w:sz="0" w:space="0" w:color="auto"/>
      </w:divBdr>
    </w:div>
    <w:div w:id="753362126">
      <w:bodyDiv w:val="1"/>
      <w:marLeft w:val="0"/>
      <w:marRight w:val="0"/>
      <w:marTop w:val="0"/>
      <w:marBottom w:val="0"/>
      <w:divBdr>
        <w:top w:val="none" w:sz="0" w:space="0" w:color="auto"/>
        <w:left w:val="none" w:sz="0" w:space="0" w:color="auto"/>
        <w:bottom w:val="none" w:sz="0" w:space="0" w:color="auto"/>
        <w:right w:val="none" w:sz="0" w:space="0" w:color="auto"/>
      </w:divBdr>
    </w:div>
    <w:div w:id="954561061">
      <w:bodyDiv w:val="1"/>
      <w:marLeft w:val="0"/>
      <w:marRight w:val="0"/>
      <w:marTop w:val="0"/>
      <w:marBottom w:val="0"/>
      <w:divBdr>
        <w:top w:val="none" w:sz="0" w:space="0" w:color="auto"/>
        <w:left w:val="none" w:sz="0" w:space="0" w:color="auto"/>
        <w:bottom w:val="none" w:sz="0" w:space="0" w:color="auto"/>
        <w:right w:val="none" w:sz="0" w:space="0" w:color="auto"/>
      </w:divBdr>
    </w:div>
    <w:div w:id="1624269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vLRyj9mu1P29/Lveuq4Wz9f6yUA==">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Natalia Chivriga</cp:lastModifiedBy>
  <cp:revision>15</cp:revision>
  <dcterms:created xsi:type="dcterms:W3CDTF">2020-04-06T06:51:00Z</dcterms:created>
  <dcterms:modified xsi:type="dcterms:W3CDTF">2023-05-05T12:02:00Z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6662ad08f7c544710167e0b20cba102d5182fb2240ea946bf6343524866cf796</vt:lpwstr>
  </property>
</Properties>
</file>