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EB" w:rsidRDefault="008D38ED">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B013EB" w:rsidRDefault="00B013EB">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013EB">
        <w:tc>
          <w:tcPr>
            <w:tcW w:w="3708" w:type="dxa"/>
          </w:tcPr>
          <w:p w:rsidR="00B013EB" w:rsidRDefault="008D38ED">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B013EB" w:rsidRDefault="00B013EB">
            <w:pPr>
              <w:jc w:val="center"/>
              <w:rPr>
                <w:rFonts w:ascii="Calibri" w:eastAsia="Calibri" w:hAnsi="Calibri" w:cs="Calibri"/>
                <w:sz w:val="22"/>
                <w:szCs w:val="22"/>
              </w:rPr>
            </w:pPr>
          </w:p>
        </w:tc>
      </w:tr>
      <w:tr w:rsidR="00B013EB">
        <w:tc>
          <w:tcPr>
            <w:tcW w:w="3708" w:type="dxa"/>
          </w:tcPr>
          <w:p w:rsidR="00B013EB" w:rsidRDefault="008D38ED">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B013EB" w:rsidRDefault="008D38ED">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B013EB">
        <w:tc>
          <w:tcPr>
            <w:tcW w:w="3708" w:type="dxa"/>
          </w:tcPr>
          <w:p w:rsidR="00B013EB" w:rsidRDefault="008D38ED">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B013EB" w:rsidRDefault="008D38ED" w:rsidP="001C476B">
            <w:pPr>
              <w:jc w:val="center"/>
              <w:rPr>
                <w:rFonts w:ascii="Calibri" w:eastAsia="Calibri" w:hAnsi="Calibri" w:cs="Calibri"/>
                <w:sz w:val="22"/>
                <w:szCs w:val="22"/>
              </w:rPr>
            </w:pPr>
            <w:r>
              <w:rPr>
                <w:rFonts w:ascii="Calibri" w:eastAsia="Calibri" w:hAnsi="Calibri" w:cs="Calibri"/>
                <w:sz w:val="22"/>
                <w:szCs w:val="22"/>
              </w:rPr>
              <w:t>UNFPA/MDA/RFQ/2022/</w:t>
            </w:r>
            <w:r w:rsidR="00A2342D">
              <w:rPr>
                <w:rFonts w:ascii="Calibri" w:eastAsia="Calibri" w:hAnsi="Calibri" w:cs="Calibri"/>
                <w:sz w:val="22"/>
                <w:szCs w:val="22"/>
              </w:rPr>
              <w:t>01</w:t>
            </w:r>
            <w:r w:rsidR="001C476B">
              <w:rPr>
                <w:rFonts w:ascii="Calibri" w:eastAsia="Calibri" w:hAnsi="Calibri" w:cs="Calibri"/>
                <w:sz w:val="22"/>
                <w:szCs w:val="22"/>
              </w:rPr>
              <w:t>6</w:t>
            </w:r>
          </w:p>
        </w:tc>
      </w:tr>
      <w:tr w:rsidR="00B013EB">
        <w:tc>
          <w:tcPr>
            <w:tcW w:w="3708" w:type="dxa"/>
          </w:tcPr>
          <w:p w:rsidR="00B013EB" w:rsidRDefault="008D38ED">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B013EB" w:rsidRDefault="008D38ED">
            <w:pPr>
              <w:jc w:val="center"/>
              <w:rPr>
                <w:rFonts w:ascii="Calibri" w:eastAsia="Calibri" w:hAnsi="Calibri" w:cs="Calibri"/>
                <w:sz w:val="22"/>
                <w:szCs w:val="22"/>
              </w:rPr>
            </w:pPr>
            <w:r>
              <w:rPr>
                <w:rFonts w:ascii="Calibri" w:eastAsia="Calibri" w:hAnsi="Calibri" w:cs="Calibri"/>
                <w:sz w:val="22"/>
                <w:szCs w:val="22"/>
              </w:rPr>
              <w:t>MDL</w:t>
            </w:r>
          </w:p>
        </w:tc>
      </w:tr>
      <w:tr w:rsidR="00B013EB">
        <w:tc>
          <w:tcPr>
            <w:tcW w:w="3708" w:type="dxa"/>
            <w:tcBorders>
              <w:bottom w:val="single" w:sz="4" w:space="0" w:color="F2F2F2"/>
            </w:tcBorders>
          </w:tcPr>
          <w:p w:rsidR="00B013EB" w:rsidRDefault="008D38ED">
            <w:pPr>
              <w:rPr>
                <w:rFonts w:ascii="Calibri" w:eastAsia="Calibri" w:hAnsi="Calibri" w:cs="Calibri"/>
                <w:b/>
                <w:sz w:val="22"/>
                <w:szCs w:val="22"/>
              </w:rPr>
            </w:pPr>
            <w:r>
              <w:rPr>
                <w:rFonts w:ascii="Calibri" w:eastAsia="Calibri" w:hAnsi="Calibri" w:cs="Calibri"/>
                <w:b/>
                <w:sz w:val="22"/>
                <w:szCs w:val="22"/>
              </w:rPr>
              <w:t xml:space="preserve">Delivery charges based on the following 2010 Incoterm: </w:t>
            </w:r>
          </w:p>
        </w:tc>
        <w:tc>
          <w:tcPr>
            <w:tcW w:w="4814" w:type="dxa"/>
            <w:tcBorders>
              <w:bottom w:val="single" w:sz="4" w:space="0" w:color="F2F2F2"/>
            </w:tcBorders>
            <w:vAlign w:val="center"/>
          </w:tcPr>
          <w:p w:rsidR="00B013EB" w:rsidRDefault="008D38ED">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B013EB">
        <w:tc>
          <w:tcPr>
            <w:tcW w:w="3708" w:type="dxa"/>
            <w:tcBorders>
              <w:bottom w:val="single" w:sz="4" w:space="0" w:color="F2F2F2"/>
            </w:tcBorders>
          </w:tcPr>
          <w:p w:rsidR="00B013EB" w:rsidRDefault="008D38ED">
            <w:pPr>
              <w:rPr>
                <w:rFonts w:ascii="Calibri" w:eastAsia="Calibri" w:hAnsi="Calibri" w:cs="Calibri"/>
                <w:b/>
                <w:sz w:val="22"/>
                <w:szCs w:val="22"/>
              </w:rPr>
            </w:pPr>
            <w:r>
              <w:rPr>
                <w:rFonts w:ascii="Calibri" w:eastAsia="Calibri" w:hAnsi="Calibri" w:cs="Calibri"/>
                <w:b/>
                <w:sz w:val="22"/>
                <w:szCs w:val="22"/>
              </w:rPr>
              <w:t>Validity of quotation:</w:t>
            </w:r>
          </w:p>
          <w:p w:rsidR="00B013EB" w:rsidRDefault="008D38ED">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B013EB" w:rsidRDefault="00B013EB">
            <w:pPr>
              <w:jc w:val="center"/>
              <w:rPr>
                <w:rFonts w:ascii="Calibri" w:eastAsia="Calibri" w:hAnsi="Calibri" w:cs="Calibri"/>
                <w:sz w:val="22"/>
                <w:szCs w:val="22"/>
              </w:rPr>
            </w:pPr>
          </w:p>
        </w:tc>
      </w:tr>
    </w:tbl>
    <w:p w:rsidR="00B013EB" w:rsidRDefault="00B013EB">
      <w:pPr>
        <w:pStyle w:val="Title"/>
        <w:jc w:val="left"/>
        <w:rPr>
          <w:rFonts w:ascii="Calibri" w:eastAsia="Calibri" w:hAnsi="Calibri" w:cs="Calibri"/>
          <w:b w:val="0"/>
          <w:sz w:val="22"/>
          <w:szCs w:val="22"/>
          <w:u w:val="none"/>
        </w:rPr>
      </w:pPr>
    </w:p>
    <w:p w:rsidR="00B013EB" w:rsidRDefault="008D38ED">
      <w:pPr>
        <w:numPr>
          <w:ilvl w:val="0"/>
          <w:numId w:val="6"/>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VAT and all taxes</w:t>
      </w:r>
      <w:r>
        <w:rPr>
          <w:rFonts w:ascii="Calibri" w:eastAsia="Calibri" w:hAnsi="Calibri" w:cs="Calibri"/>
          <w:color w:val="000000"/>
          <w:sz w:val="22"/>
          <w:szCs w:val="22"/>
        </w:rPr>
        <w:t xml:space="preserve">, since UNFPA is exempt from taxes. </w:t>
      </w:r>
    </w:p>
    <w:p w:rsidR="00B013EB" w:rsidRDefault="00B013EB">
      <w:pPr>
        <w:pStyle w:val="Title"/>
        <w:jc w:val="left"/>
        <w:rPr>
          <w:rFonts w:ascii="Calibri" w:eastAsia="Calibri" w:hAnsi="Calibri" w:cs="Calibri"/>
          <w:b w:val="0"/>
          <w:sz w:val="22"/>
          <w:szCs w:val="22"/>
          <w:u w:val="none"/>
        </w:rPr>
      </w:pPr>
    </w:p>
    <w:p w:rsidR="00B013EB" w:rsidRDefault="00B013EB">
      <w:pPr>
        <w:pStyle w:val="Title"/>
        <w:rPr>
          <w:rFonts w:ascii="Calibri" w:eastAsia="Calibri" w:hAnsi="Calibri" w:cs="Calibri"/>
          <w:sz w:val="22"/>
          <w:szCs w:val="22"/>
        </w:rPr>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B013EB" w:rsidRPr="00980472">
        <w:trPr>
          <w:jc w:val="center"/>
        </w:trPr>
        <w:tc>
          <w:tcPr>
            <w:tcW w:w="648" w:type="dxa"/>
            <w:tcBorders>
              <w:bottom w:val="single" w:sz="4" w:space="0" w:color="000000"/>
            </w:tcBorders>
            <w:shd w:val="clear" w:color="auto" w:fill="000080"/>
            <w:vAlign w:val="center"/>
          </w:tcPr>
          <w:p w:rsidR="00B013EB" w:rsidRPr="00980472" w:rsidRDefault="008D38ED">
            <w:pPr>
              <w:jc w:val="center"/>
              <w:rPr>
                <w:rFonts w:ascii="Calibri" w:eastAsia="Calibri" w:hAnsi="Calibri" w:cs="Calibri"/>
                <w:sz w:val="22"/>
                <w:szCs w:val="22"/>
              </w:rPr>
            </w:pPr>
            <w:r w:rsidRPr="00980472">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rsidR="00B013EB" w:rsidRPr="00980472" w:rsidRDefault="008D38ED">
            <w:pPr>
              <w:jc w:val="center"/>
              <w:rPr>
                <w:rFonts w:ascii="Calibri" w:eastAsia="Calibri" w:hAnsi="Calibri" w:cs="Calibri"/>
                <w:sz w:val="22"/>
                <w:szCs w:val="22"/>
              </w:rPr>
            </w:pPr>
            <w:r w:rsidRPr="00980472">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rsidR="00B013EB" w:rsidRPr="00980472" w:rsidRDefault="008D38ED">
            <w:pPr>
              <w:jc w:val="center"/>
              <w:rPr>
                <w:rFonts w:ascii="Calibri" w:eastAsia="Calibri" w:hAnsi="Calibri" w:cs="Calibri"/>
                <w:sz w:val="22"/>
                <w:szCs w:val="22"/>
              </w:rPr>
            </w:pPr>
            <w:r w:rsidRPr="00980472">
              <w:rPr>
                <w:rFonts w:ascii="Calibri" w:eastAsia="Calibri" w:hAnsi="Calibri" w:cs="Calibri"/>
                <w:sz w:val="22"/>
                <w:szCs w:val="22"/>
              </w:rPr>
              <w:t>Unit of measure</w:t>
            </w:r>
          </w:p>
        </w:tc>
        <w:tc>
          <w:tcPr>
            <w:tcW w:w="1244" w:type="dxa"/>
            <w:tcBorders>
              <w:bottom w:val="single" w:sz="4" w:space="0" w:color="000000"/>
            </w:tcBorders>
            <w:shd w:val="clear" w:color="auto" w:fill="000080"/>
            <w:vAlign w:val="center"/>
          </w:tcPr>
          <w:p w:rsidR="00B013EB" w:rsidRPr="00980472" w:rsidRDefault="008D38ED">
            <w:pPr>
              <w:jc w:val="center"/>
              <w:rPr>
                <w:rFonts w:ascii="Calibri" w:eastAsia="Calibri" w:hAnsi="Calibri" w:cs="Calibri"/>
                <w:sz w:val="22"/>
                <w:szCs w:val="22"/>
              </w:rPr>
            </w:pPr>
            <w:r w:rsidRPr="00980472">
              <w:rPr>
                <w:rFonts w:ascii="Calibri" w:eastAsia="Calibri" w:hAnsi="Calibri" w:cs="Calibri"/>
                <w:sz w:val="22"/>
                <w:szCs w:val="22"/>
              </w:rPr>
              <w:t>Quantity</w:t>
            </w:r>
          </w:p>
        </w:tc>
        <w:tc>
          <w:tcPr>
            <w:tcW w:w="1244" w:type="dxa"/>
            <w:tcBorders>
              <w:bottom w:val="single" w:sz="4" w:space="0" w:color="000000"/>
            </w:tcBorders>
            <w:shd w:val="clear" w:color="auto" w:fill="000080"/>
            <w:vAlign w:val="center"/>
          </w:tcPr>
          <w:p w:rsidR="00B013EB" w:rsidRPr="00980472" w:rsidRDefault="008D38ED">
            <w:pPr>
              <w:jc w:val="center"/>
              <w:rPr>
                <w:rFonts w:ascii="Calibri" w:eastAsia="Calibri" w:hAnsi="Calibri" w:cs="Calibri"/>
                <w:sz w:val="22"/>
                <w:szCs w:val="22"/>
              </w:rPr>
            </w:pPr>
            <w:r w:rsidRPr="00980472">
              <w:rPr>
                <w:rFonts w:ascii="Calibri" w:eastAsia="Calibri" w:hAnsi="Calibri" w:cs="Calibri"/>
                <w:sz w:val="22"/>
                <w:szCs w:val="22"/>
              </w:rPr>
              <w:t>Unit price, MDL</w:t>
            </w:r>
          </w:p>
        </w:tc>
        <w:tc>
          <w:tcPr>
            <w:tcW w:w="1245" w:type="dxa"/>
            <w:tcBorders>
              <w:bottom w:val="single" w:sz="4" w:space="0" w:color="000000"/>
            </w:tcBorders>
            <w:shd w:val="clear" w:color="auto" w:fill="000080"/>
            <w:vAlign w:val="center"/>
          </w:tcPr>
          <w:p w:rsidR="00B013EB" w:rsidRPr="00980472" w:rsidRDefault="008D38ED">
            <w:pPr>
              <w:jc w:val="center"/>
              <w:rPr>
                <w:rFonts w:ascii="Calibri" w:eastAsia="Calibri" w:hAnsi="Calibri" w:cs="Calibri"/>
                <w:sz w:val="22"/>
                <w:szCs w:val="22"/>
              </w:rPr>
            </w:pPr>
            <w:r w:rsidRPr="00980472">
              <w:rPr>
                <w:rFonts w:ascii="Calibri" w:eastAsia="Calibri" w:hAnsi="Calibri" w:cs="Calibri"/>
                <w:sz w:val="22"/>
                <w:szCs w:val="22"/>
              </w:rPr>
              <w:t>Total, MDL</w:t>
            </w:r>
          </w:p>
        </w:tc>
      </w:tr>
      <w:tr w:rsidR="00B013EB" w:rsidRPr="00980472">
        <w:trPr>
          <w:jc w:val="center"/>
        </w:trPr>
        <w:tc>
          <w:tcPr>
            <w:tcW w:w="648" w:type="dxa"/>
            <w:shd w:val="clear" w:color="auto" w:fill="auto"/>
          </w:tcPr>
          <w:p w:rsidR="00B013EB" w:rsidRPr="00980472" w:rsidRDefault="008D38ED">
            <w:pPr>
              <w:jc w:val="center"/>
              <w:rPr>
                <w:rFonts w:asciiTheme="minorHAnsi" w:hAnsiTheme="minorHAnsi" w:cstheme="minorHAnsi"/>
                <w:b/>
                <w:sz w:val="22"/>
                <w:szCs w:val="22"/>
              </w:rPr>
            </w:pPr>
            <w:r w:rsidRPr="00980472">
              <w:rPr>
                <w:rFonts w:asciiTheme="minorHAnsi" w:hAnsiTheme="minorHAnsi" w:cstheme="minorHAnsi"/>
                <w:b/>
                <w:sz w:val="22"/>
                <w:szCs w:val="22"/>
              </w:rPr>
              <w:t>1</w:t>
            </w:r>
          </w:p>
        </w:tc>
        <w:tc>
          <w:tcPr>
            <w:tcW w:w="4230" w:type="dxa"/>
            <w:shd w:val="clear" w:color="auto" w:fill="auto"/>
          </w:tcPr>
          <w:p w:rsidR="00B013EB" w:rsidRDefault="00D84F0D" w:rsidP="00EE22C2">
            <w:pPr>
              <w:jc w:val="both"/>
              <w:rPr>
                <w:rFonts w:asciiTheme="minorHAnsi" w:hAnsiTheme="minorHAnsi" w:cstheme="minorHAnsi"/>
                <w:b/>
                <w:color w:val="0E101A"/>
                <w:sz w:val="22"/>
                <w:szCs w:val="22"/>
              </w:rPr>
            </w:pPr>
            <w:r w:rsidRPr="00980472">
              <w:rPr>
                <w:rFonts w:asciiTheme="minorHAnsi" w:hAnsiTheme="minorHAnsi" w:cstheme="minorHAnsi"/>
                <w:b/>
                <w:color w:val="0E101A"/>
                <w:sz w:val="22"/>
                <w:szCs w:val="22"/>
              </w:rPr>
              <w:t>Venue rent services: conference room &amp; rent of equipment and translation services</w:t>
            </w:r>
          </w:p>
          <w:p w:rsidR="00157BA1" w:rsidRPr="00980472" w:rsidRDefault="00157BA1" w:rsidP="00EE22C2">
            <w:pPr>
              <w:jc w:val="both"/>
              <w:rPr>
                <w:rFonts w:asciiTheme="minorHAnsi" w:hAnsiTheme="minorHAnsi" w:cstheme="minorHAnsi"/>
                <w:b/>
                <w:color w:val="0E101A"/>
                <w:sz w:val="22"/>
                <w:szCs w:val="22"/>
              </w:rPr>
            </w:pPr>
          </w:p>
          <w:p w:rsidR="00D84F0D" w:rsidRPr="00980472" w:rsidRDefault="00D84F0D" w:rsidP="00157BA1">
            <w:pPr>
              <w:ind w:left="130" w:right="175"/>
              <w:jc w:val="both"/>
              <w:rPr>
                <w:rFonts w:asciiTheme="minorHAnsi" w:hAnsiTheme="minorHAnsi" w:cstheme="minorHAnsi"/>
                <w:b/>
                <w:bCs/>
                <w:iCs/>
                <w:color w:val="000000"/>
                <w:u w:val="single"/>
              </w:rPr>
            </w:pPr>
            <w:r w:rsidRPr="00980472">
              <w:rPr>
                <w:rFonts w:asciiTheme="minorHAnsi" w:hAnsiTheme="minorHAnsi" w:cstheme="minorHAnsi"/>
                <w:b/>
                <w:bCs/>
                <w:iCs/>
                <w:color w:val="000000"/>
                <w:u w:val="single"/>
              </w:rPr>
              <w:t xml:space="preserve">Location: </w:t>
            </w:r>
            <w:r w:rsidRPr="00980472">
              <w:rPr>
                <w:rFonts w:asciiTheme="minorHAnsi" w:hAnsiTheme="minorHAnsi" w:cstheme="minorHAnsi"/>
              </w:rPr>
              <w:t xml:space="preserve"> Conference Room of one of the Hotels (4 or 5 Stars Hotels) located downtown/ Chisinau City Center (with an easy access to public transportation)</w:t>
            </w:r>
          </w:p>
          <w:p w:rsidR="00D84F0D" w:rsidRPr="00980472" w:rsidRDefault="00D84F0D" w:rsidP="00D84F0D">
            <w:pPr>
              <w:ind w:left="180" w:right="175"/>
              <w:jc w:val="both"/>
              <w:rPr>
                <w:rFonts w:asciiTheme="minorHAnsi" w:hAnsiTheme="minorHAnsi" w:cstheme="minorHAnsi"/>
                <w:bCs/>
                <w:iCs/>
                <w:color w:val="000000"/>
                <w:sz w:val="8"/>
                <w:szCs w:val="8"/>
              </w:rPr>
            </w:pPr>
          </w:p>
          <w:p w:rsidR="00D84F0D" w:rsidRPr="00980472" w:rsidRDefault="00D84F0D" w:rsidP="00D84F0D">
            <w:pPr>
              <w:ind w:left="180"/>
              <w:rPr>
                <w:rFonts w:asciiTheme="minorHAnsi" w:hAnsiTheme="minorHAnsi" w:cstheme="minorHAnsi"/>
                <w:bCs/>
                <w:iCs/>
                <w:color w:val="000000"/>
                <w:sz w:val="8"/>
                <w:szCs w:val="8"/>
              </w:rPr>
            </w:pPr>
          </w:p>
          <w:p w:rsidR="00D84F0D" w:rsidRPr="00980472" w:rsidRDefault="00D84F0D" w:rsidP="00D84F0D">
            <w:pPr>
              <w:autoSpaceDE w:val="0"/>
              <w:autoSpaceDN w:val="0"/>
              <w:adjustRightInd w:val="0"/>
              <w:ind w:right="180"/>
              <w:jc w:val="both"/>
              <w:rPr>
                <w:rFonts w:asciiTheme="minorHAnsi" w:hAnsiTheme="minorHAnsi" w:cstheme="minorHAnsi"/>
              </w:rPr>
            </w:pPr>
            <w:r w:rsidRPr="00980472">
              <w:rPr>
                <w:rFonts w:asciiTheme="minorHAnsi" w:hAnsiTheme="minorHAnsi" w:cstheme="minorHAnsi"/>
                <w:bCs/>
                <w:iCs/>
                <w:color w:val="000000"/>
              </w:rPr>
              <w:t xml:space="preserve">  </w:t>
            </w:r>
            <w:r w:rsidRPr="00980472">
              <w:rPr>
                <w:rFonts w:asciiTheme="minorHAnsi" w:hAnsiTheme="minorHAnsi" w:cstheme="minorHAnsi"/>
                <w:b/>
                <w:bCs/>
                <w:iCs/>
                <w:color w:val="000000"/>
              </w:rPr>
              <w:t xml:space="preserve">Date: </w:t>
            </w:r>
            <w:r w:rsidRPr="00980472">
              <w:rPr>
                <w:rFonts w:asciiTheme="minorHAnsi" w:hAnsiTheme="minorHAnsi" w:cstheme="minorHAnsi"/>
              </w:rPr>
              <w:t>23 September 2022 (Friday)</w:t>
            </w:r>
          </w:p>
          <w:p w:rsidR="00D84F0D" w:rsidRPr="00980472" w:rsidRDefault="00D84F0D" w:rsidP="00D84F0D">
            <w:pPr>
              <w:autoSpaceDE w:val="0"/>
              <w:autoSpaceDN w:val="0"/>
              <w:adjustRightInd w:val="0"/>
              <w:ind w:right="180"/>
              <w:jc w:val="both"/>
              <w:rPr>
                <w:rFonts w:asciiTheme="minorHAnsi" w:hAnsiTheme="minorHAnsi" w:cstheme="minorHAnsi"/>
              </w:rPr>
            </w:pPr>
            <w:r w:rsidRPr="00980472">
              <w:rPr>
                <w:rFonts w:asciiTheme="minorHAnsi" w:hAnsiTheme="minorHAnsi" w:cstheme="minorHAnsi"/>
              </w:rPr>
              <w:t xml:space="preserve">  </w:t>
            </w:r>
            <w:r w:rsidRPr="00980472">
              <w:rPr>
                <w:rFonts w:asciiTheme="minorHAnsi" w:hAnsiTheme="minorHAnsi" w:cstheme="minorHAnsi"/>
                <w:b/>
              </w:rPr>
              <w:t>Rent Time:</w:t>
            </w:r>
            <w:r w:rsidRPr="00980472">
              <w:rPr>
                <w:rFonts w:asciiTheme="minorHAnsi" w:hAnsiTheme="minorHAnsi" w:cstheme="minorHAnsi"/>
              </w:rPr>
              <w:t xml:space="preserve"> 9:00-17:00</w:t>
            </w:r>
          </w:p>
          <w:p w:rsidR="00D84F0D" w:rsidRPr="00980472" w:rsidRDefault="00D84F0D" w:rsidP="00D84F0D">
            <w:pPr>
              <w:autoSpaceDE w:val="0"/>
              <w:autoSpaceDN w:val="0"/>
              <w:adjustRightInd w:val="0"/>
              <w:ind w:left="90" w:right="180"/>
              <w:jc w:val="both"/>
              <w:rPr>
                <w:rFonts w:asciiTheme="minorHAnsi" w:hAnsiTheme="minorHAnsi" w:cstheme="minorHAnsi"/>
                <w:bCs/>
                <w:iCs/>
                <w:color w:val="000000"/>
              </w:rPr>
            </w:pPr>
            <w:r w:rsidRPr="00980472">
              <w:rPr>
                <w:rFonts w:asciiTheme="minorHAnsi" w:hAnsiTheme="minorHAnsi" w:cstheme="minorHAnsi"/>
                <w:b/>
              </w:rPr>
              <w:t>Attendees:</w:t>
            </w:r>
            <w:r w:rsidRPr="00980472">
              <w:rPr>
                <w:rFonts w:asciiTheme="minorHAnsi" w:hAnsiTheme="minorHAnsi" w:cstheme="minorHAnsi"/>
              </w:rPr>
              <w:t xml:space="preserve">  </w:t>
            </w:r>
            <w:r w:rsidRPr="00980472">
              <w:rPr>
                <w:rFonts w:asciiTheme="minorHAnsi" w:hAnsiTheme="minorHAnsi" w:cstheme="minorHAnsi"/>
                <w:bCs/>
                <w:iCs/>
                <w:color w:val="000000"/>
              </w:rPr>
              <w:t>up to 50 participants with physical presence &amp; up to 50 participants will attend the event on-line via ZOOM Platform connection</w:t>
            </w:r>
          </w:p>
          <w:p w:rsidR="00D84F0D" w:rsidRPr="00980472" w:rsidRDefault="00D84F0D" w:rsidP="00D84F0D">
            <w:pPr>
              <w:autoSpaceDE w:val="0"/>
              <w:autoSpaceDN w:val="0"/>
              <w:adjustRightInd w:val="0"/>
              <w:ind w:left="90" w:right="180"/>
              <w:jc w:val="both"/>
              <w:rPr>
                <w:rFonts w:asciiTheme="minorHAnsi" w:hAnsiTheme="minorHAnsi" w:cstheme="minorHAnsi"/>
              </w:rPr>
            </w:pPr>
            <w:r w:rsidRPr="00980472">
              <w:rPr>
                <w:rFonts w:asciiTheme="minorHAnsi" w:hAnsiTheme="minorHAnsi" w:cstheme="minorHAnsi"/>
                <w:b/>
              </w:rPr>
              <w:t>Room Set-</w:t>
            </w:r>
            <w:r w:rsidRPr="00980472">
              <w:rPr>
                <w:rFonts w:asciiTheme="minorHAnsi" w:hAnsiTheme="minorHAnsi" w:cstheme="minorHAnsi"/>
                <w:b/>
                <w:bCs/>
                <w:iCs/>
                <w:color w:val="000000"/>
              </w:rPr>
              <w:t xml:space="preserve">up: </w:t>
            </w:r>
            <w:r w:rsidRPr="00980472">
              <w:rPr>
                <w:rFonts w:asciiTheme="minorHAnsi" w:hAnsiTheme="minorHAnsi" w:cstheme="minorHAnsi"/>
              </w:rPr>
              <w:t xml:space="preserve"> 1 large Conference Room with comfortable seats and 10 round tables / 5 persons to be possible to </w:t>
            </w:r>
            <w:r w:rsidR="00980472" w:rsidRPr="00980472">
              <w:rPr>
                <w:rFonts w:asciiTheme="minorHAnsi" w:hAnsiTheme="minorHAnsi" w:cstheme="minorHAnsi"/>
              </w:rPr>
              <w:t>sit around</w:t>
            </w:r>
            <w:r w:rsidRPr="00980472">
              <w:rPr>
                <w:rFonts w:asciiTheme="minorHAnsi" w:hAnsiTheme="minorHAnsi" w:cstheme="minorHAnsi"/>
              </w:rPr>
              <w:t xml:space="preserve"> one table respecting social distancing requirements + one table for Presidium  </w:t>
            </w:r>
          </w:p>
          <w:p w:rsidR="00D84F0D" w:rsidRPr="00980472" w:rsidRDefault="00D84F0D" w:rsidP="00D84F0D">
            <w:pPr>
              <w:autoSpaceDE w:val="0"/>
              <w:autoSpaceDN w:val="0"/>
              <w:adjustRightInd w:val="0"/>
              <w:ind w:left="90" w:right="180"/>
              <w:jc w:val="both"/>
              <w:rPr>
                <w:rFonts w:asciiTheme="minorHAnsi" w:hAnsiTheme="minorHAnsi" w:cstheme="minorHAnsi"/>
              </w:rPr>
            </w:pPr>
            <w:r w:rsidRPr="00980472">
              <w:rPr>
                <w:rFonts w:asciiTheme="minorHAnsi" w:hAnsiTheme="minorHAnsi" w:cstheme="minorHAnsi"/>
                <w:b/>
              </w:rPr>
              <w:t xml:space="preserve">Air conditioning/ heating: </w:t>
            </w:r>
            <w:r w:rsidRPr="00980472">
              <w:rPr>
                <w:rFonts w:asciiTheme="minorHAnsi" w:hAnsiTheme="minorHAnsi" w:cstheme="minorHAnsi"/>
              </w:rPr>
              <w:t>Yes, the room shall be aired and clean</w:t>
            </w:r>
          </w:p>
          <w:p w:rsidR="00D84F0D" w:rsidRPr="00980472" w:rsidRDefault="00D84F0D" w:rsidP="00D84F0D">
            <w:pPr>
              <w:ind w:right="180"/>
              <w:jc w:val="both"/>
              <w:rPr>
                <w:rFonts w:asciiTheme="minorHAnsi" w:hAnsiTheme="minorHAnsi" w:cstheme="minorHAnsi"/>
                <w:bCs/>
                <w:iCs/>
                <w:color w:val="000000"/>
              </w:rPr>
            </w:pPr>
            <w:r w:rsidRPr="00980472">
              <w:rPr>
                <w:rFonts w:asciiTheme="minorHAnsi" w:hAnsiTheme="minorHAnsi" w:cstheme="minorHAnsi"/>
                <w:bCs/>
                <w:iCs/>
                <w:color w:val="000000"/>
              </w:rPr>
              <w:t xml:space="preserve">  </w:t>
            </w:r>
            <w:r w:rsidRPr="00980472">
              <w:rPr>
                <w:rFonts w:asciiTheme="minorHAnsi" w:hAnsiTheme="minorHAnsi" w:cstheme="minorHAnsi"/>
                <w:b/>
                <w:bCs/>
                <w:iCs/>
                <w:color w:val="000000"/>
              </w:rPr>
              <w:t>Projector:</w:t>
            </w:r>
            <w:r w:rsidRPr="00980472">
              <w:rPr>
                <w:rFonts w:asciiTheme="minorHAnsi" w:hAnsiTheme="minorHAnsi" w:cstheme="minorHAnsi"/>
                <w:bCs/>
                <w:iCs/>
                <w:color w:val="000000"/>
              </w:rPr>
              <w:t xml:space="preserve"> Yes, for video</w:t>
            </w:r>
          </w:p>
          <w:p w:rsidR="00D84F0D" w:rsidRPr="00980472" w:rsidRDefault="00D84F0D" w:rsidP="00D84F0D">
            <w:pPr>
              <w:ind w:right="180"/>
              <w:jc w:val="both"/>
              <w:rPr>
                <w:rFonts w:asciiTheme="minorHAnsi" w:hAnsiTheme="minorHAnsi" w:cstheme="minorHAnsi"/>
                <w:bCs/>
                <w:iCs/>
                <w:color w:val="000000"/>
              </w:rPr>
            </w:pPr>
            <w:r w:rsidRPr="00980472">
              <w:rPr>
                <w:rFonts w:asciiTheme="minorHAnsi" w:hAnsiTheme="minorHAnsi" w:cstheme="minorHAnsi"/>
                <w:bCs/>
                <w:iCs/>
                <w:color w:val="000000"/>
              </w:rPr>
              <w:t xml:space="preserve">  </w:t>
            </w:r>
            <w:r w:rsidRPr="00980472">
              <w:rPr>
                <w:rFonts w:asciiTheme="minorHAnsi" w:hAnsiTheme="minorHAnsi" w:cstheme="minorHAnsi"/>
                <w:b/>
                <w:bCs/>
                <w:iCs/>
                <w:color w:val="000000"/>
              </w:rPr>
              <w:t>Screen:</w:t>
            </w:r>
            <w:r w:rsidRPr="00980472">
              <w:rPr>
                <w:rFonts w:asciiTheme="minorHAnsi" w:hAnsiTheme="minorHAnsi" w:cstheme="minorHAnsi"/>
                <w:bCs/>
                <w:iCs/>
                <w:color w:val="000000"/>
              </w:rPr>
              <w:t xml:space="preserve"> Yes, 3x4 m</w:t>
            </w:r>
          </w:p>
          <w:p w:rsidR="00D84F0D" w:rsidRPr="00980472" w:rsidRDefault="00D84F0D" w:rsidP="00D84F0D">
            <w:pPr>
              <w:ind w:right="180"/>
              <w:jc w:val="both"/>
              <w:rPr>
                <w:rFonts w:asciiTheme="minorHAnsi" w:hAnsiTheme="minorHAnsi" w:cstheme="minorHAnsi"/>
                <w:bCs/>
                <w:iCs/>
                <w:color w:val="000000"/>
              </w:rPr>
            </w:pPr>
            <w:r w:rsidRPr="00980472">
              <w:rPr>
                <w:rFonts w:asciiTheme="minorHAnsi" w:hAnsiTheme="minorHAnsi" w:cstheme="minorHAnsi"/>
                <w:bCs/>
                <w:iCs/>
                <w:color w:val="000000"/>
              </w:rPr>
              <w:t xml:space="preserve">  </w:t>
            </w:r>
            <w:r w:rsidRPr="00980472">
              <w:rPr>
                <w:rFonts w:asciiTheme="minorHAnsi" w:hAnsiTheme="minorHAnsi" w:cstheme="minorHAnsi"/>
                <w:b/>
                <w:bCs/>
                <w:iCs/>
                <w:color w:val="000000"/>
              </w:rPr>
              <w:t>Laptop</w:t>
            </w:r>
            <w:r w:rsidRPr="00980472">
              <w:rPr>
                <w:rFonts w:asciiTheme="minorHAnsi" w:hAnsiTheme="minorHAnsi" w:cstheme="minorHAnsi"/>
                <w:bCs/>
                <w:iCs/>
                <w:color w:val="000000"/>
              </w:rPr>
              <w:t>: Yes, Windows 10, MS Office</w:t>
            </w:r>
          </w:p>
          <w:p w:rsidR="00D84F0D" w:rsidRPr="00980472" w:rsidRDefault="00D84F0D"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t>Audio System:</w:t>
            </w:r>
            <w:r w:rsidRPr="00980472">
              <w:rPr>
                <w:rFonts w:asciiTheme="minorHAnsi" w:hAnsiTheme="minorHAnsi" w:cstheme="minorHAnsi"/>
                <w:bCs/>
                <w:iCs/>
                <w:color w:val="000000"/>
              </w:rPr>
              <w:t xml:space="preserve"> Yes, Performant Audio System, applicable in case of</w:t>
            </w:r>
            <w:r w:rsidRPr="00980472">
              <w:rPr>
                <w:rFonts w:asciiTheme="minorHAnsi" w:hAnsiTheme="minorHAnsi" w:cstheme="minorHAnsi"/>
                <w:u w:val="single"/>
              </w:rPr>
              <w:t xml:space="preserve"> hybrid format event</w:t>
            </w:r>
            <w:r w:rsidRPr="00980472">
              <w:rPr>
                <w:rFonts w:asciiTheme="minorHAnsi" w:hAnsiTheme="minorHAnsi" w:cstheme="minorHAnsi"/>
              </w:rPr>
              <w:t>, to ensure a very good sound in the conference room and on-line</w:t>
            </w:r>
          </w:p>
          <w:p w:rsidR="00D84F0D" w:rsidRPr="00980472" w:rsidRDefault="00980472"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t>Wi-Fi</w:t>
            </w:r>
            <w:r w:rsidR="00D84F0D" w:rsidRPr="00980472">
              <w:rPr>
                <w:rFonts w:asciiTheme="minorHAnsi" w:hAnsiTheme="minorHAnsi" w:cstheme="minorHAnsi"/>
                <w:b/>
                <w:bCs/>
                <w:iCs/>
                <w:color w:val="000000"/>
              </w:rPr>
              <w:t>:</w:t>
            </w:r>
            <w:r w:rsidR="00D84F0D" w:rsidRPr="00980472">
              <w:rPr>
                <w:rFonts w:asciiTheme="minorHAnsi" w:hAnsiTheme="minorHAnsi" w:cstheme="minorHAnsi"/>
                <w:bCs/>
                <w:iCs/>
                <w:color w:val="000000"/>
              </w:rPr>
              <w:t xml:space="preserve"> Yes, with very good high-speed Internet connection for</w:t>
            </w:r>
            <w:r w:rsidR="00D84F0D" w:rsidRPr="00980472">
              <w:rPr>
                <w:rFonts w:asciiTheme="minorHAnsi" w:hAnsiTheme="minorHAnsi" w:cstheme="minorHAnsi"/>
                <w:u w:val="single"/>
              </w:rPr>
              <w:t xml:space="preserve"> hybrid format event</w:t>
            </w:r>
            <w:r w:rsidR="00D84F0D" w:rsidRPr="00980472">
              <w:rPr>
                <w:rFonts w:asciiTheme="minorHAnsi" w:hAnsiTheme="minorHAnsi" w:cstheme="minorHAnsi"/>
              </w:rPr>
              <w:t>,</w:t>
            </w:r>
          </w:p>
          <w:p w:rsidR="00D84F0D" w:rsidRPr="00EC2E6E" w:rsidRDefault="00D84F0D" w:rsidP="00D84F0D">
            <w:pPr>
              <w:ind w:left="90" w:right="180"/>
              <w:jc w:val="both"/>
              <w:rPr>
                <w:rFonts w:asciiTheme="minorHAnsi" w:hAnsiTheme="minorHAnsi" w:cstheme="minorHAnsi"/>
                <w:bCs/>
                <w:iCs/>
                <w:color w:val="000000"/>
                <w:lang w:val="fr-FR"/>
              </w:rPr>
            </w:pPr>
            <w:proofErr w:type="gramStart"/>
            <w:r w:rsidRPr="00EC2E6E">
              <w:rPr>
                <w:rFonts w:asciiTheme="minorHAnsi" w:hAnsiTheme="minorHAnsi" w:cstheme="minorHAnsi"/>
                <w:b/>
                <w:bCs/>
                <w:iCs/>
                <w:color w:val="000000"/>
                <w:lang w:val="fr-FR"/>
              </w:rPr>
              <w:t>Microphones:</w:t>
            </w:r>
            <w:proofErr w:type="gramEnd"/>
            <w:r w:rsidRPr="00EC2E6E">
              <w:rPr>
                <w:rFonts w:asciiTheme="minorHAnsi" w:hAnsiTheme="minorHAnsi" w:cstheme="minorHAnsi"/>
                <w:bCs/>
                <w:iCs/>
                <w:color w:val="000000"/>
                <w:lang w:val="fr-FR"/>
              </w:rPr>
              <w:t xml:space="preserve"> </w:t>
            </w:r>
            <w:proofErr w:type="spellStart"/>
            <w:r w:rsidRPr="00EC2E6E">
              <w:rPr>
                <w:rFonts w:asciiTheme="minorHAnsi" w:hAnsiTheme="minorHAnsi" w:cstheme="minorHAnsi"/>
                <w:bCs/>
                <w:iCs/>
                <w:color w:val="000000"/>
                <w:lang w:val="fr-FR"/>
              </w:rPr>
              <w:t>Yes</w:t>
            </w:r>
            <w:proofErr w:type="spellEnd"/>
            <w:r w:rsidRPr="00EC2E6E">
              <w:rPr>
                <w:rFonts w:asciiTheme="minorHAnsi" w:hAnsiTheme="minorHAnsi" w:cstheme="minorHAnsi"/>
                <w:bCs/>
                <w:iCs/>
                <w:color w:val="000000"/>
                <w:lang w:val="fr-FR"/>
              </w:rPr>
              <w:t xml:space="preserve">, 12 </w:t>
            </w:r>
            <w:proofErr w:type="spellStart"/>
            <w:r w:rsidRPr="00EC2E6E">
              <w:rPr>
                <w:rFonts w:asciiTheme="minorHAnsi" w:hAnsiTheme="minorHAnsi" w:cstheme="minorHAnsi"/>
                <w:bCs/>
                <w:iCs/>
                <w:color w:val="000000"/>
                <w:lang w:val="fr-FR"/>
              </w:rPr>
              <w:t>stationary</w:t>
            </w:r>
            <w:proofErr w:type="spellEnd"/>
            <w:r w:rsidRPr="00EC2E6E">
              <w:rPr>
                <w:rFonts w:asciiTheme="minorHAnsi" w:hAnsiTheme="minorHAnsi" w:cstheme="minorHAnsi"/>
                <w:bCs/>
                <w:iCs/>
                <w:color w:val="000000"/>
                <w:lang w:val="fr-FR"/>
              </w:rPr>
              <w:t xml:space="preserve"> microphones + 3 mobile microphones</w:t>
            </w:r>
          </w:p>
          <w:p w:rsidR="00D84F0D" w:rsidRPr="00980472" w:rsidRDefault="00D84F0D"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t>Headsets:</w:t>
            </w:r>
            <w:r w:rsidRPr="00980472">
              <w:rPr>
                <w:rFonts w:asciiTheme="minorHAnsi" w:hAnsiTheme="minorHAnsi" w:cstheme="minorHAnsi"/>
                <w:bCs/>
                <w:iCs/>
                <w:color w:val="000000"/>
              </w:rPr>
              <w:t xml:space="preserve"> Yes, 50 headsets</w:t>
            </w:r>
          </w:p>
          <w:p w:rsidR="00D84F0D" w:rsidRPr="00980472" w:rsidRDefault="00D84F0D"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lastRenderedPageBreak/>
              <w:t>Booths for interpreters</w:t>
            </w:r>
            <w:r w:rsidRPr="00980472">
              <w:rPr>
                <w:rFonts w:asciiTheme="minorHAnsi" w:hAnsiTheme="minorHAnsi" w:cstheme="minorHAnsi"/>
                <w:bCs/>
                <w:iCs/>
                <w:color w:val="000000"/>
              </w:rPr>
              <w:t>: Yes, for English-Romanian and vice-versa simultaneous translation</w:t>
            </w:r>
          </w:p>
          <w:p w:rsidR="00D84F0D" w:rsidRPr="00980472" w:rsidRDefault="00D84F0D"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t xml:space="preserve">Simultaneous Translation:  </w:t>
            </w:r>
            <w:r w:rsidRPr="00980472">
              <w:rPr>
                <w:rFonts w:asciiTheme="minorHAnsi" w:hAnsiTheme="minorHAnsi" w:cstheme="minorHAnsi"/>
                <w:bCs/>
                <w:iCs/>
                <w:color w:val="000000"/>
              </w:rPr>
              <w:t xml:space="preserve"> English-Romanian and vice-versa</w:t>
            </w:r>
          </w:p>
          <w:p w:rsidR="00D84F0D" w:rsidRPr="00980472" w:rsidRDefault="00D84F0D"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t>Note</w:t>
            </w:r>
            <w:r w:rsidRPr="00980472">
              <w:rPr>
                <w:rFonts w:asciiTheme="minorHAnsi" w:hAnsiTheme="minorHAnsi" w:cstheme="minorHAnsi"/>
                <w:bCs/>
                <w:iCs/>
                <w:color w:val="000000"/>
              </w:rPr>
              <w:t xml:space="preserve">: the headsets and boots for interpreters &amp; simultaneous translation services </w:t>
            </w:r>
            <w:r w:rsidR="00980472" w:rsidRPr="00980472">
              <w:rPr>
                <w:rFonts w:asciiTheme="minorHAnsi" w:hAnsiTheme="minorHAnsi" w:cstheme="minorHAnsi"/>
                <w:bCs/>
                <w:iCs/>
                <w:color w:val="000000"/>
              </w:rPr>
              <w:t>(Romanian</w:t>
            </w:r>
            <w:r w:rsidRPr="00980472">
              <w:rPr>
                <w:rFonts w:asciiTheme="minorHAnsi" w:hAnsiTheme="minorHAnsi" w:cstheme="minorHAnsi"/>
                <w:bCs/>
                <w:iCs/>
                <w:color w:val="000000"/>
              </w:rPr>
              <w:t xml:space="preserve">-English-Romanian) -  are needed </w:t>
            </w:r>
            <w:r w:rsidRPr="00980472">
              <w:rPr>
                <w:rFonts w:asciiTheme="minorHAnsi" w:hAnsiTheme="minorHAnsi" w:cstheme="minorHAnsi"/>
                <w:bCs/>
                <w:iCs/>
                <w:color w:val="000000"/>
                <w:u w:val="single"/>
              </w:rPr>
              <w:t xml:space="preserve">for 2 </w:t>
            </w:r>
            <w:r w:rsidR="00980472" w:rsidRPr="00980472">
              <w:rPr>
                <w:rFonts w:asciiTheme="minorHAnsi" w:hAnsiTheme="minorHAnsi" w:cstheme="minorHAnsi"/>
                <w:bCs/>
                <w:iCs/>
                <w:color w:val="000000"/>
                <w:u w:val="single"/>
              </w:rPr>
              <w:t>hours’</w:t>
            </w:r>
            <w:r w:rsidRPr="00980472">
              <w:rPr>
                <w:rFonts w:asciiTheme="minorHAnsi" w:hAnsiTheme="minorHAnsi" w:cstheme="minorHAnsi"/>
                <w:bCs/>
                <w:iCs/>
                <w:color w:val="000000"/>
                <w:u w:val="single"/>
              </w:rPr>
              <w:t xml:space="preserve"> duration</w:t>
            </w:r>
            <w:r w:rsidRPr="00980472">
              <w:rPr>
                <w:rFonts w:asciiTheme="minorHAnsi" w:hAnsiTheme="minorHAnsi" w:cstheme="minorHAnsi"/>
                <w:bCs/>
                <w:iCs/>
                <w:color w:val="000000"/>
              </w:rPr>
              <w:t xml:space="preserve"> (during the Opening Session of the Event &amp; Signing Ceremony of the Agreement)</w:t>
            </w:r>
          </w:p>
          <w:p w:rsidR="00D84F0D" w:rsidRPr="00980472" w:rsidRDefault="00D84F0D" w:rsidP="00D84F0D">
            <w:pPr>
              <w:ind w:left="90" w:right="180"/>
              <w:jc w:val="both"/>
              <w:rPr>
                <w:rFonts w:asciiTheme="minorHAnsi" w:hAnsiTheme="minorHAnsi" w:cstheme="minorHAnsi"/>
                <w:bCs/>
                <w:iCs/>
                <w:color w:val="000000"/>
              </w:rPr>
            </w:pPr>
            <w:r w:rsidRPr="00980472">
              <w:rPr>
                <w:rFonts w:asciiTheme="minorHAnsi" w:hAnsiTheme="minorHAnsi" w:cstheme="minorHAnsi"/>
                <w:b/>
                <w:bCs/>
                <w:iCs/>
                <w:color w:val="000000"/>
              </w:rPr>
              <w:t xml:space="preserve">Technical assistance specialist: </w:t>
            </w:r>
            <w:r w:rsidRPr="00980472">
              <w:rPr>
                <w:rFonts w:asciiTheme="minorHAnsi" w:hAnsiTheme="minorHAnsi" w:cstheme="minorHAnsi"/>
                <w:bCs/>
                <w:iCs/>
                <w:color w:val="000000"/>
              </w:rPr>
              <w:t>Yes,</w:t>
            </w:r>
            <w:r w:rsidRPr="00980472">
              <w:rPr>
                <w:rFonts w:asciiTheme="minorHAnsi" w:hAnsiTheme="minorHAnsi" w:cstheme="minorHAnsi"/>
                <w:b/>
                <w:bCs/>
                <w:iCs/>
                <w:color w:val="000000"/>
              </w:rPr>
              <w:t xml:space="preserve"> </w:t>
            </w:r>
            <w:r w:rsidRPr="00980472">
              <w:rPr>
                <w:rFonts w:asciiTheme="minorHAnsi" w:hAnsiTheme="minorHAnsi" w:cstheme="minorHAnsi"/>
                <w:bCs/>
                <w:iCs/>
                <w:color w:val="000000"/>
              </w:rPr>
              <w:t>to provide support during the entire duration of the event - with the PPT presentations, ensure proper functioning of all technical equipment, Zoom connection, and fix promptly any technical bugs that might appear with equipment, with Internet connection or audio system during the entire event</w:t>
            </w:r>
          </w:p>
          <w:p w:rsidR="00D84F0D" w:rsidRDefault="00D84F0D" w:rsidP="00980472">
            <w:pPr>
              <w:jc w:val="both"/>
              <w:rPr>
                <w:rFonts w:asciiTheme="minorHAnsi" w:hAnsiTheme="minorHAnsi" w:cstheme="minorHAnsi"/>
                <w:bCs/>
                <w:iCs/>
                <w:color w:val="000000"/>
              </w:rPr>
            </w:pPr>
            <w:r w:rsidRPr="00980472">
              <w:rPr>
                <w:rFonts w:asciiTheme="minorHAnsi" w:hAnsiTheme="minorHAnsi" w:cstheme="minorHAnsi"/>
                <w:b/>
                <w:bCs/>
                <w:iCs/>
                <w:color w:val="000000"/>
              </w:rPr>
              <w:t>Bottled water on the tables</w:t>
            </w:r>
            <w:r w:rsidRPr="00980472">
              <w:rPr>
                <w:rFonts w:asciiTheme="minorHAnsi" w:hAnsiTheme="minorHAnsi" w:cstheme="minorHAnsi"/>
                <w:bCs/>
                <w:iCs/>
                <w:color w:val="000000"/>
              </w:rPr>
              <w:t xml:space="preserve">: 100 units of 0.5 l bottles of water (50 still &amp; </w:t>
            </w:r>
            <w:proofErr w:type="gramStart"/>
            <w:r w:rsidRPr="00980472">
              <w:rPr>
                <w:rFonts w:asciiTheme="minorHAnsi" w:hAnsiTheme="minorHAnsi" w:cstheme="minorHAnsi"/>
                <w:bCs/>
                <w:iCs/>
                <w:color w:val="000000"/>
              </w:rPr>
              <w:t xml:space="preserve">50  </w:t>
            </w:r>
            <w:r w:rsidR="00980472" w:rsidRPr="00980472">
              <w:rPr>
                <w:rFonts w:asciiTheme="minorHAnsi" w:hAnsiTheme="minorHAnsi" w:cstheme="minorHAnsi"/>
                <w:bCs/>
                <w:iCs/>
                <w:color w:val="000000"/>
              </w:rPr>
              <w:t>sparkling</w:t>
            </w:r>
            <w:proofErr w:type="gramEnd"/>
            <w:r w:rsidR="00980472" w:rsidRPr="00980472">
              <w:rPr>
                <w:rFonts w:asciiTheme="minorHAnsi" w:hAnsiTheme="minorHAnsi" w:cstheme="minorHAnsi"/>
                <w:bCs/>
                <w:iCs/>
                <w:color w:val="000000"/>
              </w:rPr>
              <w:t>/carbonated</w:t>
            </w:r>
            <w:r w:rsidRPr="00980472">
              <w:rPr>
                <w:rFonts w:asciiTheme="minorHAnsi" w:hAnsiTheme="minorHAnsi" w:cstheme="minorHAnsi"/>
                <w:bCs/>
                <w:iCs/>
                <w:color w:val="000000"/>
              </w:rPr>
              <w:t xml:space="preserve"> water bottles) &amp; single use paper cups &amp; napkins</w:t>
            </w:r>
          </w:p>
          <w:p w:rsidR="00907244" w:rsidRPr="00980472" w:rsidRDefault="00907244" w:rsidP="00980472">
            <w:pPr>
              <w:jc w:val="both"/>
              <w:rPr>
                <w:rFonts w:asciiTheme="minorHAnsi" w:hAnsiTheme="minorHAnsi" w:cstheme="minorHAnsi"/>
                <w:sz w:val="22"/>
                <w:szCs w:val="22"/>
              </w:rPr>
            </w:pPr>
          </w:p>
        </w:tc>
        <w:tc>
          <w:tcPr>
            <w:tcW w:w="1244" w:type="dxa"/>
            <w:shd w:val="clear" w:color="auto" w:fill="auto"/>
          </w:tcPr>
          <w:p w:rsidR="00B013EB" w:rsidRPr="00980472" w:rsidRDefault="00B013EB">
            <w:pPr>
              <w:jc w:val="both"/>
              <w:rPr>
                <w:rFonts w:asciiTheme="minorHAnsi" w:hAnsiTheme="minorHAnsi" w:cstheme="minorHAnsi"/>
                <w:sz w:val="22"/>
                <w:szCs w:val="22"/>
              </w:rPr>
            </w:pPr>
          </w:p>
        </w:tc>
        <w:tc>
          <w:tcPr>
            <w:tcW w:w="1244" w:type="dxa"/>
            <w:shd w:val="clear" w:color="auto" w:fill="auto"/>
          </w:tcPr>
          <w:p w:rsidR="00B013EB" w:rsidRPr="00980472" w:rsidRDefault="00D84F0D">
            <w:pPr>
              <w:jc w:val="center"/>
              <w:rPr>
                <w:rFonts w:asciiTheme="minorHAnsi" w:hAnsiTheme="minorHAnsi" w:cstheme="minorHAnsi"/>
                <w:sz w:val="22"/>
                <w:szCs w:val="22"/>
              </w:rPr>
            </w:pPr>
            <w:r w:rsidRPr="00980472">
              <w:rPr>
                <w:rFonts w:asciiTheme="minorHAnsi" w:hAnsiTheme="minorHAnsi" w:cstheme="minorHAnsi"/>
                <w:sz w:val="22"/>
                <w:szCs w:val="22"/>
              </w:rPr>
              <w:t>1</w:t>
            </w:r>
          </w:p>
        </w:tc>
        <w:tc>
          <w:tcPr>
            <w:tcW w:w="1244" w:type="dxa"/>
            <w:shd w:val="clear" w:color="auto" w:fill="auto"/>
          </w:tcPr>
          <w:p w:rsidR="00B013EB" w:rsidRPr="00980472" w:rsidRDefault="00B013EB">
            <w:pPr>
              <w:jc w:val="both"/>
              <w:rPr>
                <w:rFonts w:asciiTheme="minorHAnsi" w:eastAsia="Calibri" w:hAnsiTheme="minorHAnsi" w:cstheme="minorHAnsi"/>
                <w:sz w:val="22"/>
                <w:szCs w:val="22"/>
              </w:rPr>
            </w:pPr>
          </w:p>
        </w:tc>
        <w:tc>
          <w:tcPr>
            <w:tcW w:w="1245" w:type="dxa"/>
            <w:shd w:val="clear" w:color="auto" w:fill="auto"/>
          </w:tcPr>
          <w:p w:rsidR="00B013EB" w:rsidRPr="00980472" w:rsidRDefault="00B013EB">
            <w:pPr>
              <w:jc w:val="both"/>
              <w:rPr>
                <w:rFonts w:asciiTheme="minorHAnsi" w:eastAsia="Calibri" w:hAnsiTheme="minorHAnsi" w:cstheme="minorHAnsi"/>
                <w:sz w:val="22"/>
                <w:szCs w:val="22"/>
              </w:rPr>
            </w:pPr>
          </w:p>
        </w:tc>
      </w:tr>
      <w:tr w:rsidR="00B013EB" w:rsidRPr="00980472">
        <w:trPr>
          <w:jc w:val="center"/>
        </w:trPr>
        <w:tc>
          <w:tcPr>
            <w:tcW w:w="648" w:type="dxa"/>
            <w:shd w:val="clear" w:color="auto" w:fill="auto"/>
          </w:tcPr>
          <w:p w:rsidR="00B013EB" w:rsidRPr="00980472" w:rsidRDefault="008D38ED">
            <w:pPr>
              <w:jc w:val="center"/>
              <w:rPr>
                <w:rFonts w:asciiTheme="minorHAnsi" w:hAnsiTheme="minorHAnsi" w:cstheme="minorHAnsi"/>
                <w:b/>
                <w:sz w:val="22"/>
                <w:szCs w:val="22"/>
              </w:rPr>
            </w:pPr>
            <w:r w:rsidRPr="00980472">
              <w:rPr>
                <w:rFonts w:asciiTheme="minorHAnsi" w:hAnsiTheme="minorHAnsi" w:cstheme="minorHAnsi"/>
                <w:b/>
                <w:sz w:val="22"/>
                <w:szCs w:val="22"/>
              </w:rPr>
              <w:lastRenderedPageBreak/>
              <w:t>2</w:t>
            </w:r>
          </w:p>
        </w:tc>
        <w:tc>
          <w:tcPr>
            <w:tcW w:w="4230" w:type="dxa"/>
            <w:shd w:val="clear" w:color="auto" w:fill="auto"/>
          </w:tcPr>
          <w:p w:rsidR="00980472" w:rsidRDefault="00980472">
            <w:pPr>
              <w:jc w:val="both"/>
              <w:rPr>
                <w:rFonts w:asciiTheme="minorHAnsi" w:hAnsiTheme="minorHAnsi" w:cstheme="minorHAnsi"/>
                <w:b/>
                <w:color w:val="0E101A"/>
                <w:sz w:val="22"/>
                <w:szCs w:val="22"/>
              </w:rPr>
            </w:pPr>
            <w:r>
              <w:rPr>
                <w:rFonts w:asciiTheme="minorHAnsi" w:hAnsiTheme="minorHAnsi" w:cstheme="minorHAnsi"/>
                <w:b/>
                <w:color w:val="0E101A"/>
                <w:sz w:val="22"/>
                <w:szCs w:val="22"/>
              </w:rPr>
              <w:t>Event materials and printing services</w:t>
            </w:r>
          </w:p>
          <w:p w:rsidR="00157BA1" w:rsidRDefault="00157BA1">
            <w:pPr>
              <w:jc w:val="both"/>
              <w:rPr>
                <w:rFonts w:asciiTheme="minorHAnsi" w:hAnsiTheme="minorHAnsi" w:cstheme="minorHAnsi"/>
                <w:b/>
                <w:color w:val="0E101A"/>
                <w:sz w:val="22"/>
                <w:szCs w:val="22"/>
              </w:rPr>
            </w:pPr>
          </w:p>
          <w:p w:rsidR="00980472" w:rsidRPr="00980472" w:rsidRDefault="00980472" w:rsidP="00980472">
            <w:pPr>
              <w:pStyle w:val="Default"/>
              <w:jc w:val="both"/>
              <w:rPr>
                <w:rFonts w:asciiTheme="minorHAnsi" w:hAnsiTheme="minorHAnsi" w:cstheme="minorHAnsi"/>
                <w:sz w:val="20"/>
                <w:szCs w:val="20"/>
              </w:rPr>
            </w:pPr>
            <w:r w:rsidRPr="00980472">
              <w:rPr>
                <w:rFonts w:asciiTheme="minorHAnsi" w:hAnsiTheme="minorHAnsi" w:cstheme="minorHAnsi"/>
                <w:b/>
                <w:bCs/>
                <w:sz w:val="20"/>
                <w:szCs w:val="20"/>
              </w:rPr>
              <w:t xml:space="preserve">Customized White Folders </w:t>
            </w:r>
            <w:r w:rsidRPr="00980472">
              <w:rPr>
                <w:rFonts w:asciiTheme="minorHAnsi" w:hAnsiTheme="minorHAnsi" w:cstheme="minorHAnsi"/>
                <w:sz w:val="20"/>
                <w:szCs w:val="20"/>
              </w:rPr>
              <w:t xml:space="preserve">with the printed turquoise cervical cancer prevention ribbon &amp; 4 Logo &amp; black text - conference name and date (Specifications: Similar to INTERDRUK A4 IN00403): 50 units </w:t>
            </w:r>
          </w:p>
          <w:p w:rsidR="00980472" w:rsidRPr="00980472" w:rsidRDefault="00980472" w:rsidP="00980472">
            <w:pPr>
              <w:pStyle w:val="Default"/>
              <w:jc w:val="both"/>
              <w:rPr>
                <w:rFonts w:asciiTheme="minorHAnsi" w:hAnsiTheme="minorHAnsi" w:cstheme="minorHAnsi"/>
                <w:sz w:val="20"/>
                <w:szCs w:val="20"/>
              </w:rPr>
            </w:pPr>
            <w:r w:rsidRPr="00980472">
              <w:rPr>
                <w:rFonts w:asciiTheme="minorHAnsi" w:hAnsiTheme="minorHAnsi" w:cstheme="minorHAnsi"/>
                <w:b/>
                <w:bCs/>
                <w:sz w:val="20"/>
                <w:szCs w:val="20"/>
              </w:rPr>
              <w:t xml:space="preserve">Customized Name Badges </w:t>
            </w:r>
            <w:r w:rsidRPr="00980472">
              <w:rPr>
                <w:rFonts w:asciiTheme="minorHAnsi" w:hAnsiTheme="minorHAnsi" w:cstheme="minorHAnsi"/>
                <w:sz w:val="20"/>
                <w:szCs w:val="20"/>
              </w:rPr>
              <w:t xml:space="preserve">(White or Turquoise Color Lanyard with safety breakaway and metal lobster clip; One-sided, matt, white color Name Badge 4+0, with vertical print of black text - conference name and date and Participant’s name &amp; 4 Logo): 50 units </w:t>
            </w:r>
          </w:p>
          <w:p w:rsidR="00980472" w:rsidRPr="00980472" w:rsidRDefault="00980472" w:rsidP="00980472">
            <w:pPr>
              <w:pStyle w:val="Default"/>
              <w:jc w:val="both"/>
              <w:rPr>
                <w:rFonts w:asciiTheme="minorHAnsi" w:hAnsiTheme="minorHAnsi" w:cstheme="minorHAnsi"/>
                <w:sz w:val="20"/>
                <w:szCs w:val="20"/>
              </w:rPr>
            </w:pPr>
            <w:r w:rsidRPr="00980472">
              <w:rPr>
                <w:rFonts w:asciiTheme="minorHAnsi" w:hAnsiTheme="minorHAnsi" w:cstheme="minorHAnsi"/>
                <w:b/>
                <w:bCs/>
                <w:sz w:val="20"/>
                <w:szCs w:val="20"/>
              </w:rPr>
              <w:t xml:space="preserve">Printing services of Event Concept Note + Agenda + Handouts </w:t>
            </w:r>
            <w:r w:rsidRPr="00980472">
              <w:rPr>
                <w:rFonts w:asciiTheme="minorHAnsi" w:hAnsiTheme="minorHAnsi" w:cstheme="minorHAnsi"/>
                <w:sz w:val="20"/>
                <w:szCs w:val="20"/>
              </w:rPr>
              <w:t xml:space="preserve">(Double sided - color, A4, 80g/cm2, 4+4): 250 pages </w:t>
            </w:r>
          </w:p>
          <w:p w:rsidR="00B013EB" w:rsidRDefault="00980472" w:rsidP="00980472">
            <w:pPr>
              <w:jc w:val="both"/>
            </w:pPr>
            <w:r w:rsidRPr="00980472">
              <w:rPr>
                <w:rFonts w:asciiTheme="minorHAnsi" w:hAnsiTheme="minorHAnsi" w:cstheme="minorHAnsi"/>
                <w:b/>
                <w:bCs/>
              </w:rPr>
              <w:t xml:space="preserve">Printing services of Certificates of Attendance, for Participants to the Event </w:t>
            </w:r>
            <w:proofErr w:type="gramStart"/>
            <w:r w:rsidRPr="00980472">
              <w:rPr>
                <w:rFonts w:asciiTheme="minorHAnsi" w:hAnsiTheme="minorHAnsi" w:cstheme="minorHAnsi"/>
              </w:rPr>
              <w:t>( One</w:t>
            </w:r>
            <w:proofErr w:type="gramEnd"/>
            <w:r w:rsidRPr="00980472">
              <w:rPr>
                <w:rFonts w:asciiTheme="minorHAnsi" w:hAnsiTheme="minorHAnsi" w:cstheme="minorHAnsi"/>
              </w:rPr>
              <w:t xml:space="preserve"> sided - color, A4, 350g/m2, 4+0, matt, with appropriate texture for writing the name of participants and for signing of certificates): 50 units</w:t>
            </w:r>
            <w:r>
              <w:t xml:space="preserve"> </w:t>
            </w:r>
          </w:p>
          <w:p w:rsidR="00907244" w:rsidRPr="00980472" w:rsidRDefault="00907244" w:rsidP="00980472">
            <w:pPr>
              <w:jc w:val="both"/>
              <w:rPr>
                <w:rFonts w:asciiTheme="minorHAnsi" w:hAnsiTheme="minorHAnsi" w:cstheme="minorHAnsi"/>
                <w:b/>
                <w:color w:val="0E101A"/>
                <w:sz w:val="22"/>
                <w:szCs w:val="22"/>
              </w:rPr>
            </w:pPr>
          </w:p>
        </w:tc>
        <w:tc>
          <w:tcPr>
            <w:tcW w:w="1244" w:type="dxa"/>
            <w:shd w:val="clear" w:color="auto" w:fill="auto"/>
          </w:tcPr>
          <w:p w:rsidR="00B013EB" w:rsidRPr="00980472" w:rsidRDefault="00B013EB">
            <w:pPr>
              <w:jc w:val="both"/>
              <w:rPr>
                <w:rFonts w:asciiTheme="minorHAnsi" w:hAnsiTheme="minorHAnsi" w:cstheme="minorHAnsi"/>
                <w:sz w:val="22"/>
                <w:szCs w:val="22"/>
              </w:rPr>
            </w:pPr>
          </w:p>
        </w:tc>
        <w:tc>
          <w:tcPr>
            <w:tcW w:w="1244" w:type="dxa"/>
            <w:shd w:val="clear" w:color="auto" w:fill="auto"/>
          </w:tcPr>
          <w:p w:rsidR="00B013EB" w:rsidRPr="00980472" w:rsidRDefault="008D38ED" w:rsidP="00980472">
            <w:pPr>
              <w:jc w:val="center"/>
              <w:rPr>
                <w:rFonts w:asciiTheme="minorHAnsi" w:hAnsiTheme="minorHAnsi" w:cstheme="minorHAnsi"/>
                <w:sz w:val="22"/>
                <w:szCs w:val="22"/>
              </w:rPr>
            </w:pPr>
            <w:r w:rsidRPr="00980472">
              <w:rPr>
                <w:rFonts w:asciiTheme="minorHAnsi" w:hAnsiTheme="minorHAnsi" w:cstheme="minorHAnsi"/>
                <w:sz w:val="22"/>
                <w:szCs w:val="22"/>
              </w:rPr>
              <w:t>1</w:t>
            </w:r>
          </w:p>
        </w:tc>
        <w:tc>
          <w:tcPr>
            <w:tcW w:w="1244" w:type="dxa"/>
            <w:shd w:val="clear" w:color="auto" w:fill="auto"/>
          </w:tcPr>
          <w:p w:rsidR="00B013EB" w:rsidRPr="00980472" w:rsidRDefault="00B013EB">
            <w:pPr>
              <w:jc w:val="both"/>
              <w:rPr>
                <w:rFonts w:asciiTheme="minorHAnsi" w:eastAsia="Calibri" w:hAnsiTheme="minorHAnsi" w:cstheme="minorHAnsi"/>
                <w:sz w:val="22"/>
                <w:szCs w:val="22"/>
              </w:rPr>
            </w:pPr>
          </w:p>
        </w:tc>
        <w:tc>
          <w:tcPr>
            <w:tcW w:w="1245" w:type="dxa"/>
            <w:shd w:val="clear" w:color="auto" w:fill="auto"/>
          </w:tcPr>
          <w:p w:rsidR="00B013EB" w:rsidRPr="00980472" w:rsidRDefault="00B013EB">
            <w:pPr>
              <w:jc w:val="both"/>
              <w:rPr>
                <w:rFonts w:asciiTheme="minorHAnsi" w:eastAsia="Calibri" w:hAnsiTheme="minorHAnsi" w:cstheme="minorHAnsi"/>
                <w:sz w:val="22"/>
                <w:szCs w:val="22"/>
              </w:rPr>
            </w:pPr>
          </w:p>
        </w:tc>
      </w:tr>
      <w:tr w:rsidR="00B013EB" w:rsidRPr="00980472">
        <w:trPr>
          <w:jc w:val="center"/>
        </w:trPr>
        <w:tc>
          <w:tcPr>
            <w:tcW w:w="648" w:type="dxa"/>
            <w:shd w:val="clear" w:color="auto" w:fill="auto"/>
          </w:tcPr>
          <w:p w:rsidR="00B013EB" w:rsidRPr="00980472" w:rsidRDefault="008D38ED">
            <w:pPr>
              <w:jc w:val="center"/>
              <w:rPr>
                <w:rFonts w:asciiTheme="minorHAnsi" w:hAnsiTheme="minorHAnsi" w:cstheme="minorHAnsi"/>
                <w:b/>
                <w:sz w:val="22"/>
                <w:szCs w:val="22"/>
              </w:rPr>
            </w:pPr>
            <w:r w:rsidRPr="00980472">
              <w:rPr>
                <w:rFonts w:asciiTheme="minorHAnsi" w:hAnsiTheme="minorHAnsi" w:cstheme="minorHAnsi"/>
                <w:b/>
                <w:sz w:val="22"/>
                <w:szCs w:val="22"/>
              </w:rPr>
              <w:t>3</w:t>
            </w:r>
          </w:p>
        </w:tc>
        <w:tc>
          <w:tcPr>
            <w:tcW w:w="4230" w:type="dxa"/>
            <w:shd w:val="clear" w:color="auto" w:fill="auto"/>
          </w:tcPr>
          <w:p w:rsidR="00980472" w:rsidRPr="00980472" w:rsidRDefault="00980472" w:rsidP="00EE22C2">
            <w:pPr>
              <w:jc w:val="both"/>
              <w:rPr>
                <w:rFonts w:asciiTheme="minorHAnsi" w:hAnsiTheme="minorHAnsi" w:cstheme="minorHAnsi"/>
                <w:b/>
                <w:sz w:val="22"/>
                <w:szCs w:val="22"/>
              </w:rPr>
            </w:pPr>
            <w:r w:rsidRPr="00980472">
              <w:rPr>
                <w:rFonts w:asciiTheme="minorHAnsi" w:hAnsiTheme="minorHAnsi" w:cstheme="minorHAnsi"/>
                <w:b/>
                <w:sz w:val="22"/>
                <w:szCs w:val="22"/>
              </w:rPr>
              <w:t>Event related photo and communication services and participants’ registration</w:t>
            </w:r>
          </w:p>
          <w:p w:rsidR="00980472" w:rsidRPr="00980472" w:rsidRDefault="008D38ED" w:rsidP="00EE22C2">
            <w:pPr>
              <w:jc w:val="both"/>
              <w:rPr>
                <w:rFonts w:asciiTheme="minorHAnsi" w:hAnsiTheme="minorHAnsi" w:cstheme="minorHAnsi"/>
                <w:sz w:val="22"/>
                <w:szCs w:val="22"/>
              </w:rPr>
            </w:pPr>
            <w:r w:rsidRPr="00980472">
              <w:rPr>
                <w:rFonts w:asciiTheme="minorHAnsi" w:hAnsiTheme="minorHAnsi" w:cstheme="minorHAnsi"/>
                <w:sz w:val="22"/>
                <w:szCs w:val="22"/>
              </w:rPr>
              <w:t xml:space="preserve"> </w:t>
            </w:r>
          </w:p>
          <w:p w:rsidR="00980472" w:rsidRPr="00980472" w:rsidRDefault="00980472" w:rsidP="00980472">
            <w:pPr>
              <w:pStyle w:val="Default"/>
              <w:jc w:val="both"/>
              <w:rPr>
                <w:rFonts w:asciiTheme="minorHAnsi" w:hAnsiTheme="minorHAnsi" w:cstheme="minorHAnsi"/>
                <w:sz w:val="20"/>
                <w:szCs w:val="20"/>
              </w:rPr>
            </w:pPr>
            <w:r w:rsidRPr="00980472">
              <w:rPr>
                <w:rFonts w:asciiTheme="minorHAnsi" w:hAnsiTheme="minorHAnsi" w:cstheme="minorHAnsi"/>
                <w:b/>
                <w:bCs/>
                <w:sz w:val="20"/>
                <w:szCs w:val="20"/>
              </w:rPr>
              <w:t xml:space="preserve">Photo Shooting and Editing: </w:t>
            </w:r>
            <w:r w:rsidRPr="00980472">
              <w:rPr>
                <w:rFonts w:asciiTheme="minorHAnsi" w:hAnsiTheme="minorHAnsi" w:cstheme="minorHAnsi"/>
                <w:sz w:val="20"/>
                <w:szCs w:val="20"/>
              </w:rPr>
              <w:t xml:space="preserve">Yes, 40 quality photos capturing the most relevant moments of </w:t>
            </w:r>
            <w:r w:rsidRPr="00980472">
              <w:rPr>
                <w:rFonts w:asciiTheme="minorHAnsi" w:hAnsiTheme="minorHAnsi" w:cstheme="minorHAnsi"/>
                <w:sz w:val="20"/>
                <w:szCs w:val="20"/>
              </w:rPr>
              <w:lastRenderedPageBreak/>
              <w:t xml:space="preserve">the event to be provided to the UNFPA Moldova CO </w:t>
            </w:r>
          </w:p>
          <w:p w:rsidR="00980472" w:rsidRPr="00980472" w:rsidRDefault="00980472" w:rsidP="00980472">
            <w:pPr>
              <w:pStyle w:val="Default"/>
              <w:jc w:val="both"/>
              <w:rPr>
                <w:rFonts w:asciiTheme="minorHAnsi" w:hAnsiTheme="minorHAnsi" w:cstheme="minorHAnsi"/>
                <w:sz w:val="20"/>
                <w:szCs w:val="20"/>
              </w:rPr>
            </w:pPr>
            <w:r w:rsidRPr="00980472">
              <w:rPr>
                <w:rFonts w:asciiTheme="minorHAnsi" w:hAnsiTheme="minorHAnsi" w:cstheme="minorHAnsi"/>
                <w:b/>
                <w:bCs/>
                <w:sz w:val="20"/>
                <w:szCs w:val="20"/>
              </w:rPr>
              <w:t xml:space="preserve">Communication activities: </w:t>
            </w:r>
          </w:p>
          <w:p w:rsidR="00980472" w:rsidRPr="00980472" w:rsidRDefault="00980472" w:rsidP="00980472">
            <w:pPr>
              <w:pStyle w:val="Default"/>
              <w:jc w:val="both"/>
              <w:rPr>
                <w:rFonts w:asciiTheme="minorHAnsi" w:hAnsiTheme="minorHAnsi" w:cstheme="minorHAnsi"/>
                <w:sz w:val="20"/>
                <w:szCs w:val="20"/>
              </w:rPr>
            </w:pPr>
            <w:r w:rsidRPr="00980472">
              <w:rPr>
                <w:rFonts w:asciiTheme="minorHAnsi" w:hAnsiTheme="minorHAnsi" w:cstheme="minorHAnsi"/>
                <w:sz w:val="20"/>
                <w:szCs w:val="20"/>
              </w:rPr>
              <w:t xml:space="preserve">- Professional Moderation of the Event by a Journalist/Presenter (moderation is needed for the entire duration of the event). The moderator/presenter to be selected/proposed – shall be mutually agreed with UNFPA Moldova CO </w:t>
            </w:r>
          </w:p>
          <w:p w:rsidR="00B013EB" w:rsidRDefault="00980472" w:rsidP="00980472">
            <w:pPr>
              <w:pStyle w:val="Default"/>
              <w:jc w:val="both"/>
              <w:rPr>
                <w:rFonts w:asciiTheme="minorHAnsi" w:hAnsiTheme="minorHAnsi" w:cstheme="minorHAnsi"/>
                <w:sz w:val="22"/>
                <w:szCs w:val="22"/>
              </w:rPr>
            </w:pPr>
            <w:r w:rsidRPr="00980472">
              <w:rPr>
                <w:rFonts w:asciiTheme="minorHAnsi" w:hAnsiTheme="minorHAnsi" w:cstheme="minorHAnsi"/>
                <w:sz w:val="20"/>
                <w:szCs w:val="20"/>
              </w:rPr>
              <w:t xml:space="preserve">- Privesc.eu Live streaming of the Event (Live streaming is needed for 2 </w:t>
            </w:r>
            <w:proofErr w:type="gramStart"/>
            <w:r w:rsidRPr="00980472">
              <w:rPr>
                <w:rFonts w:asciiTheme="minorHAnsi" w:hAnsiTheme="minorHAnsi" w:cstheme="minorHAnsi"/>
                <w:sz w:val="20"/>
                <w:szCs w:val="20"/>
              </w:rPr>
              <w:t>hours</w:t>
            </w:r>
            <w:proofErr w:type="gramEnd"/>
            <w:r w:rsidRPr="00980472">
              <w:rPr>
                <w:rFonts w:asciiTheme="minorHAnsi" w:hAnsiTheme="minorHAnsi" w:cstheme="minorHAnsi"/>
                <w:sz w:val="20"/>
                <w:szCs w:val="20"/>
              </w:rPr>
              <w:t xml:space="preserve"> duration (during the Opening Session of the Event &amp; Signing Ceremony of the Agreement)</w:t>
            </w:r>
            <w:r w:rsidRPr="00980472">
              <w:rPr>
                <w:rFonts w:asciiTheme="minorHAnsi" w:hAnsiTheme="minorHAnsi" w:cstheme="minorHAnsi"/>
                <w:sz w:val="22"/>
                <w:szCs w:val="22"/>
              </w:rPr>
              <w:t xml:space="preserve"> </w:t>
            </w:r>
          </w:p>
          <w:p w:rsidR="00907244" w:rsidRPr="00980472" w:rsidRDefault="00907244" w:rsidP="00980472">
            <w:pPr>
              <w:pStyle w:val="Default"/>
              <w:jc w:val="both"/>
              <w:rPr>
                <w:rFonts w:asciiTheme="minorHAnsi" w:hAnsiTheme="minorHAnsi" w:cstheme="minorHAnsi"/>
                <w:sz w:val="22"/>
                <w:szCs w:val="22"/>
              </w:rPr>
            </w:pPr>
          </w:p>
        </w:tc>
        <w:tc>
          <w:tcPr>
            <w:tcW w:w="1244" w:type="dxa"/>
            <w:shd w:val="clear" w:color="auto" w:fill="auto"/>
          </w:tcPr>
          <w:p w:rsidR="00B013EB" w:rsidRPr="00980472" w:rsidRDefault="00B013EB">
            <w:pPr>
              <w:jc w:val="both"/>
              <w:rPr>
                <w:rFonts w:asciiTheme="minorHAnsi" w:hAnsiTheme="minorHAnsi" w:cstheme="minorHAnsi"/>
                <w:sz w:val="22"/>
                <w:szCs w:val="22"/>
              </w:rPr>
            </w:pPr>
          </w:p>
        </w:tc>
        <w:tc>
          <w:tcPr>
            <w:tcW w:w="1244" w:type="dxa"/>
            <w:shd w:val="clear" w:color="auto" w:fill="auto"/>
          </w:tcPr>
          <w:p w:rsidR="00B013EB" w:rsidRPr="00980472" w:rsidRDefault="00007BB5" w:rsidP="00EE22C2">
            <w:pPr>
              <w:jc w:val="center"/>
              <w:rPr>
                <w:rFonts w:asciiTheme="minorHAnsi" w:hAnsiTheme="minorHAnsi" w:cstheme="minorHAnsi"/>
                <w:sz w:val="22"/>
                <w:szCs w:val="22"/>
              </w:rPr>
            </w:pPr>
            <w:r>
              <w:rPr>
                <w:rFonts w:asciiTheme="minorHAnsi" w:hAnsiTheme="minorHAnsi" w:cstheme="minorHAnsi"/>
                <w:sz w:val="22"/>
                <w:szCs w:val="22"/>
              </w:rPr>
              <w:t>1</w:t>
            </w:r>
          </w:p>
        </w:tc>
        <w:tc>
          <w:tcPr>
            <w:tcW w:w="1244" w:type="dxa"/>
            <w:shd w:val="clear" w:color="auto" w:fill="auto"/>
          </w:tcPr>
          <w:p w:rsidR="00B013EB" w:rsidRPr="00980472" w:rsidRDefault="00B013EB">
            <w:pPr>
              <w:jc w:val="both"/>
              <w:rPr>
                <w:rFonts w:asciiTheme="minorHAnsi" w:eastAsia="Calibri" w:hAnsiTheme="minorHAnsi" w:cstheme="minorHAnsi"/>
                <w:sz w:val="22"/>
                <w:szCs w:val="22"/>
              </w:rPr>
            </w:pPr>
          </w:p>
        </w:tc>
        <w:tc>
          <w:tcPr>
            <w:tcW w:w="1245" w:type="dxa"/>
            <w:shd w:val="clear" w:color="auto" w:fill="auto"/>
          </w:tcPr>
          <w:p w:rsidR="00B013EB" w:rsidRPr="00980472" w:rsidRDefault="00B013EB">
            <w:pPr>
              <w:jc w:val="both"/>
              <w:rPr>
                <w:rFonts w:asciiTheme="minorHAnsi" w:eastAsia="Calibri" w:hAnsiTheme="minorHAnsi" w:cstheme="minorHAnsi"/>
                <w:sz w:val="22"/>
                <w:szCs w:val="22"/>
              </w:rPr>
            </w:pPr>
          </w:p>
        </w:tc>
      </w:tr>
      <w:tr w:rsidR="00B013EB" w:rsidRPr="00980472">
        <w:trPr>
          <w:jc w:val="center"/>
        </w:trPr>
        <w:tc>
          <w:tcPr>
            <w:tcW w:w="648" w:type="dxa"/>
            <w:shd w:val="clear" w:color="auto" w:fill="auto"/>
          </w:tcPr>
          <w:p w:rsidR="00B013EB" w:rsidRPr="00980472" w:rsidRDefault="008D38ED">
            <w:pPr>
              <w:jc w:val="center"/>
              <w:rPr>
                <w:rFonts w:asciiTheme="minorHAnsi" w:hAnsiTheme="minorHAnsi" w:cstheme="minorHAnsi"/>
                <w:b/>
                <w:sz w:val="22"/>
                <w:szCs w:val="22"/>
              </w:rPr>
            </w:pPr>
            <w:r w:rsidRPr="00980472">
              <w:rPr>
                <w:rFonts w:asciiTheme="minorHAnsi" w:hAnsiTheme="minorHAnsi" w:cstheme="minorHAnsi"/>
                <w:b/>
                <w:sz w:val="22"/>
                <w:szCs w:val="22"/>
              </w:rPr>
              <w:lastRenderedPageBreak/>
              <w:t>4</w:t>
            </w:r>
          </w:p>
        </w:tc>
        <w:tc>
          <w:tcPr>
            <w:tcW w:w="4230" w:type="dxa"/>
            <w:shd w:val="clear" w:color="auto" w:fill="auto"/>
          </w:tcPr>
          <w:p w:rsidR="00B013EB" w:rsidRDefault="00B51241" w:rsidP="00B51241">
            <w:pPr>
              <w:jc w:val="both"/>
              <w:rPr>
                <w:rFonts w:asciiTheme="minorHAnsi" w:hAnsiTheme="minorHAnsi" w:cstheme="minorHAnsi"/>
                <w:sz w:val="22"/>
                <w:szCs w:val="22"/>
              </w:rPr>
            </w:pPr>
            <w:r>
              <w:rPr>
                <w:rFonts w:asciiTheme="minorHAnsi" w:hAnsiTheme="minorHAnsi" w:cstheme="minorHAnsi"/>
                <w:b/>
                <w:sz w:val="22"/>
                <w:szCs w:val="22"/>
              </w:rPr>
              <w:t xml:space="preserve">Catering services: 2 coffee breaks &amp; 1 </w:t>
            </w:r>
            <w:proofErr w:type="spellStart"/>
            <w:r>
              <w:rPr>
                <w:rFonts w:asciiTheme="minorHAnsi" w:hAnsiTheme="minorHAnsi" w:cstheme="minorHAnsi"/>
                <w:b/>
                <w:sz w:val="22"/>
                <w:szCs w:val="22"/>
              </w:rPr>
              <w:t>fourchette</w:t>
            </w:r>
            <w:proofErr w:type="spellEnd"/>
            <w:r>
              <w:rPr>
                <w:rFonts w:asciiTheme="minorHAnsi" w:hAnsiTheme="minorHAnsi" w:cstheme="minorHAnsi"/>
                <w:b/>
                <w:sz w:val="22"/>
                <w:szCs w:val="22"/>
              </w:rPr>
              <w:t xml:space="preserve"> style lunch</w:t>
            </w:r>
            <w:r w:rsidR="008D38ED" w:rsidRPr="00980472">
              <w:rPr>
                <w:rFonts w:asciiTheme="minorHAnsi" w:hAnsiTheme="minorHAnsi" w:cstheme="minorHAnsi"/>
                <w:sz w:val="22"/>
                <w:szCs w:val="22"/>
              </w:rPr>
              <w:t xml:space="preserve"> </w:t>
            </w:r>
          </w:p>
          <w:p w:rsidR="00907244" w:rsidRDefault="00907244" w:rsidP="00B51241">
            <w:pPr>
              <w:jc w:val="both"/>
              <w:rPr>
                <w:rFonts w:asciiTheme="minorHAnsi" w:hAnsiTheme="minorHAnsi" w:cstheme="minorHAnsi"/>
                <w:sz w:val="22"/>
                <w:szCs w:val="22"/>
              </w:rPr>
            </w:pPr>
          </w:p>
          <w:p w:rsidR="00B51241" w:rsidRPr="00B51241" w:rsidRDefault="00B51241" w:rsidP="00B51241">
            <w:pPr>
              <w:pStyle w:val="Default"/>
              <w:jc w:val="both"/>
              <w:rPr>
                <w:rFonts w:asciiTheme="minorHAnsi" w:hAnsiTheme="minorHAnsi" w:cstheme="minorHAnsi"/>
                <w:sz w:val="20"/>
                <w:szCs w:val="20"/>
              </w:rPr>
            </w:pPr>
            <w:r w:rsidRPr="00B51241">
              <w:rPr>
                <w:rFonts w:asciiTheme="minorHAnsi" w:hAnsiTheme="minorHAnsi" w:cstheme="minorHAnsi"/>
                <w:sz w:val="20"/>
                <w:szCs w:val="20"/>
              </w:rPr>
              <w:t>The 1st Welcome Coffee break (Extensive) shall include: tea, natural coffee, milk, sugar, assortment of 2 sweet and 2 salty types of pies (‘</w:t>
            </w:r>
            <w:proofErr w:type="spellStart"/>
            <w:r w:rsidRPr="00B51241">
              <w:rPr>
                <w:rFonts w:asciiTheme="minorHAnsi" w:hAnsiTheme="minorHAnsi" w:cstheme="minorHAnsi"/>
                <w:sz w:val="20"/>
                <w:szCs w:val="20"/>
              </w:rPr>
              <w:t>placinte</w:t>
            </w:r>
            <w:proofErr w:type="spellEnd"/>
            <w:r w:rsidRPr="00B51241">
              <w:rPr>
                <w:rFonts w:asciiTheme="minorHAnsi" w:hAnsiTheme="minorHAnsi" w:cstheme="minorHAnsi"/>
                <w:sz w:val="20"/>
                <w:szCs w:val="20"/>
              </w:rPr>
              <w:t xml:space="preserve">’), 2 types of seasonal local fruits. </w:t>
            </w:r>
            <w:r w:rsidRPr="00B51241">
              <w:rPr>
                <w:rFonts w:asciiTheme="minorHAnsi" w:hAnsiTheme="minorHAnsi" w:cstheme="minorHAnsi"/>
                <w:b/>
                <w:bCs/>
                <w:sz w:val="20"/>
                <w:szCs w:val="20"/>
              </w:rPr>
              <w:t xml:space="preserve">Note: </w:t>
            </w:r>
            <w:r w:rsidRPr="00B51241">
              <w:rPr>
                <w:rFonts w:asciiTheme="minorHAnsi" w:hAnsiTheme="minorHAnsi" w:cstheme="minorHAnsi"/>
                <w:sz w:val="20"/>
                <w:szCs w:val="20"/>
              </w:rPr>
              <w:t xml:space="preserve">to be arranged on tables and removed after the end of coffee break. </w:t>
            </w:r>
          </w:p>
          <w:p w:rsidR="00B51241" w:rsidRPr="00B51241" w:rsidRDefault="00B51241" w:rsidP="00B51241">
            <w:pPr>
              <w:pStyle w:val="Default"/>
              <w:jc w:val="both"/>
              <w:rPr>
                <w:rFonts w:asciiTheme="minorHAnsi" w:hAnsiTheme="minorHAnsi" w:cstheme="minorHAnsi"/>
                <w:sz w:val="20"/>
                <w:szCs w:val="20"/>
              </w:rPr>
            </w:pPr>
            <w:r w:rsidRPr="00B51241">
              <w:rPr>
                <w:rFonts w:asciiTheme="minorHAnsi" w:hAnsiTheme="minorHAnsi" w:cstheme="minorHAnsi"/>
                <w:sz w:val="20"/>
                <w:szCs w:val="20"/>
              </w:rPr>
              <w:t>Lunch (</w:t>
            </w:r>
            <w:proofErr w:type="spellStart"/>
            <w:r w:rsidRPr="00B51241">
              <w:rPr>
                <w:rFonts w:asciiTheme="minorHAnsi" w:hAnsiTheme="minorHAnsi" w:cstheme="minorHAnsi"/>
                <w:sz w:val="20"/>
                <w:szCs w:val="20"/>
              </w:rPr>
              <w:t>Fourchette</w:t>
            </w:r>
            <w:proofErr w:type="spellEnd"/>
            <w:r w:rsidRPr="00B51241">
              <w:rPr>
                <w:rFonts w:asciiTheme="minorHAnsi" w:hAnsiTheme="minorHAnsi" w:cstheme="minorHAnsi"/>
                <w:sz w:val="20"/>
                <w:szCs w:val="20"/>
              </w:rPr>
              <w:t xml:space="preserve"> style) shall include: 8 types of finger food of which 5 salty and 3 </w:t>
            </w:r>
            <w:proofErr w:type="gramStart"/>
            <w:r w:rsidRPr="00B51241">
              <w:rPr>
                <w:rFonts w:asciiTheme="minorHAnsi" w:hAnsiTheme="minorHAnsi" w:cstheme="minorHAnsi"/>
                <w:sz w:val="20"/>
                <w:szCs w:val="20"/>
              </w:rPr>
              <w:t>sweet</w:t>
            </w:r>
            <w:proofErr w:type="gramEnd"/>
            <w:r w:rsidRPr="00B51241">
              <w:rPr>
                <w:rFonts w:asciiTheme="minorHAnsi" w:hAnsiTheme="minorHAnsi" w:cstheme="minorHAnsi"/>
                <w:sz w:val="20"/>
                <w:szCs w:val="20"/>
              </w:rPr>
              <w:t xml:space="preserve"> (e.g., meat skewers, grilled vegetables, meat/vegetables rolls, mini sandwich, bruschetta, tartlets, pie (‘</w:t>
            </w:r>
            <w:proofErr w:type="spellStart"/>
            <w:r w:rsidRPr="00B51241">
              <w:rPr>
                <w:rFonts w:asciiTheme="minorHAnsi" w:hAnsiTheme="minorHAnsi" w:cstheme="minorHAnsi"/>
                <w:sz w:val="20"/>
                <w:szCs w:val="20"/>
              </w:rPr>
              <w:t>placinta</w:t>
            </w:r>
            <w:proofErr w:type="spellEnd"/>
            <w:r w:rsidRPr="00B51241">
              <w:rPr>
                <w:rFonts w:asciiTheme="minorHAnsi" w:hAnsiTheme="minorHAnsi" w:cstheme="minorHAnsi"/>
                <w:sz w:val="20"/>
                <w:szCs w:val="20"/>
              </w:rPr>
              <w:t xml:space="preserve">’), mini-cakes, seasonal fruit, other), still/mineral water + tea, natural coffee, milk, sugar. </w:t>
            </w:r>
            <w:r w:rsidRPr="00B51241">
              <w:rPr>
                <w:rFonts w:asciiTheme="minorHAnsi" w:hAnsiTheme="minorHAnsi" w:cstheme="minorHAnsi"/>
                <w:b/>
                <w:bCs/>
                <w:sz w:val="20"/>
                <w:szCs w:val="20"/>
              </w:rPr>
              <w:t xml:space="preserve">Note: </w:t>
            </w:r>
            <w:r w:rsidRPr="00B51241">
              <w:rPr>
                <w:rFonts w:asciiTheme="minorHAnsi" w:hAnsiTheme="minorHAnsi" w:cstheme="minorHAnsi"/>
                <w:sz w:val="20"/>
                <w:szCs w:val="20"/>
              </w:rPr>
              <w:t xml:space="preserve">to be arranged on tables and removed after the end of lunch. </w:t>
            </w:r>
          </w:p>
          <w:p w:rsidR="00907244" w:rsidRDefault="00B51241" w:rsidP="00B51241">
            <w:pPr>
              <w:jc w:val="both"/>
              <w:rPr>
                <w:rFonts w:asciiTheme="minorHAnsi" w:hAnsiTheme="minorHAnsi" w:cstheme="minorHAnsi"/>
              </w:rPr>
            </w:pPr>
            <w:r w:rsidRPr="00B51241">
              <w:rPr>
                <w:rFonts w:asciiTheme="minorHAnsi" w:hAnsiTheme="minorHAnsi" w:cstheme="minorHAnsi"/>
              </w:rPr>
              <w:t xml:space="preserve">The 2nd Coffee break (Light) shall include: tea, natural coffee, milk, sugar, 2 type of sweet cake (muffins, or croissants, or chocolate, etc.), 2 types of seasonal local fruits. </w:t>
            </w:r>
            <w:r w:rsidRPr="00B51241">
              <w:rPr>
                <w:rFonts w:asciiTheme="minorHAnsi" w:hAnsiTheme="minorHAnsi" w:cstheme="minorHAnsi"/>
                <w:b/>
                <w:bCs/>
              </w:rPr>
              <w:t xml:space="preserve">Note: </w:t>
            </w:r>
            <w:r w:rsidRPr="00B51241">
              <w:rPr>
                <w:rFonts w:asciiTheme="minorHAnsi" w:hAnsiTheme="minorHAnsi" w:cstheme="minorHAnsi"/>
              </w:rPr>
              <w:t>to be arranged on tables and removed after the end of coffee break.</w:t>
            </w:r>
          </w:p>
          <w:p w:rsidR="00B51241" w:rsidRPr="00980472" w:rsidRDefault="00B51241" w:rsidP="00B51241">
            <w:pPr>
              <w:jc w:val="both"/>
              <w:rPr>
                <w:rFonts w:asciiTheme="minorHAnsi" w:hAnsiTheme="minorHAnsi" w:cstheme="minorHAnsi"/>
                <w:sz w:val="22"/>
                <w:szCs w:val="22"/>
              </w:rPr>
            </w:pPr>
            <w:r>
              <w:t xml:space="preserve"> </w:t>
            </w:r>
          </w:p>
        </w:tc>
        <w:tc>
          <w:tcPr>
            <w:tcW w:w="1244" w:type="dxa"/>
            <w:shd w:val="clear" w:color="auto" w:fill="auto"/>
          </w:tcPr>
          <w:p w:rsidR="00B013EB" w:rsidRPr="00980472" w:rsidRDefault="00B013EB">
            <w:pPr>
              <w:jc w:val="both"/>
              <w:rPr>
                <w:rFonts w:asciiTheme="minorHAnsi" w:hAnsiTheme="minorHAnsi" w:cstheme="minorHAnsi"/>
                <w:sz w:val="22"/>
                <w:szCs w:val="22"/>
              </w:rPr>
            </w:pPr>
          </w:p>
        </w:tc>
        <w:tc>
          <w:tcPr>
            <w:tcW w:w="1244" w:type="dxa"/>
            <w:shd w:val="clear" w:color="auto" w:fill="auto"/>
          </w:tcPr>
          <w:p w:rsidR="00B013EB" w:rsidRPr="00980472" w:rsidRDefault="00B51241">
            <w:pPr>
              <w:jc w:val="center"/>
              <w:rPr>
                <w:rFonts w:asciiTheme="minorHAnsi" w:hAnsiTheme="minorHAnsi" w:cstheme="minorHAnsi"/>
                <w:sz w:val="22"/>
                <w:szCs w:val="22"/>
              </w:rPr>
            </w:pPr>
            <w:r>
              <w:rPr>
                <w:rFonts w:asciiTheme="minorHAnsi" w:hAnsiTheme="minorHAnsi" w:cstheme="minorHAnsi"/>
                <w:sz w:val="22"/>
                <w:szCs w:val="22"/>
              </w:rPr>
              <w:t>1</w:t>
            </w:r>
          </w:p>
        </w:tc>
        <w:tc>
          <w:tcPr>
            <w:tcW w:w="1244" w:type="dxa"/>
            <w:shd w:val="clear" w:color="auto" w:fill="auto"/>
          </w:tcPr>
          <w:p w:rsidR="00B013EB" w:rsidRPr="00980472" w:rsidRDefault="00B013EB">
            <w:pPr>
              <w:jc w:val="both"/>
              <w:rPr>
                <w:rFonts w:asciiTheme="minorHAnsi" w:eastAsia="Calibri" w:hAnsiTheme="minorHAnsi" w:cstheme="minorHAnsi"/>
                <w:sz w:val="22"/>
                <w:szCs w:val="22"/>
              </w:rPr>
            </w:pPr>
          </w:p>
        </w:tc>
        <w:tc>
          <w:tcPr>
            <w:tcW w:w="1245" w:type="dxa"/>
            <w:shd w:val="clear" w:color="auto" w:fill="auto"/>
          </w:tcPr>
          <w:p w:rsidR="00B013EB" w:rsidRPr="00980472" w:rsidRDefault="00B013EB">
            <w:pPr>
              <w:jc w:val="both"/>
              <w:rPr>
                <w:rFonts w:asciiTheme="minorHAnsi" w:eastAsia="Calibri" w:hAnsiTheme="minorHAnsi" w:cstheme="minorHAnsi"/>
                <w:sz w:val="22"/>
                <w:szCs w:val="22"/>
              </w:rPr>
            </w:pPr>
          </w:p>
        </w:tc>
      </w:tr>
      <w:tr w:rsidR="00B013EB" w:rsidRPr="00980472">
        <w:trPr>
          <w:jc w:val="center"/>
        </w:trPr>
        <w:tc>
          <w:tcPr>
            <w:tcW w:w="648" w:type="dxa"/>
            <w:shd w:val="clear" w:color="auto" w:fill="auto"/>
          </w:tcPr>
          <w:p w:rsidR="00B013EB" w:rsidRPr="00980472" w:rsidRDefault="008D38ED">
            <w:pPr>
              <w:jc w:val="center"/>
              <w:rPr>
                <w:rFonts w:asciiTheme="minorHAnsi" w:hAnsiTheme="minorHAnsi" w:cstheme="minorHAnsi"/>
                <w:b/>
                <w:sz w:val="22"/>
                <w:szCs w:val="22"/>
              </w:rPr>
            </w:pPr>
            <w:r w:rsidRPr="00980472">
              <w:rPr>
                <w:rFonts w:asciiTheme="minorHAnsi" w:hAnsiTheme="minorHAnsi" w:cstheme="minorHAnsi"/>
                <w:b/>
                <w:sz w:val="22"/>
                <w:szCs w:val="22"/>
              </w:rPr>
              <w:t>5</w:t>
            </w:r>
          </w:p>
        </w:tc>
        <w:tc>
          <w:tcPr>
            <w:tcW w:w="4230" w:type="dxa"/>
            <w:shd w:val="clear" w:color="auto" w:fill="auto"/>
          </w:tcPr>
          <w:p w:rsidR="00B013EB" w:rsidRDefault="00B51241" w:rsidP="00B51241">
            <w:pPr>
              <w:jc w:val="both"/>
              <w:rPr>
                <w:rFonts w:asciiTheme="minorHAnsi" w:hAnsiTheme="minorHAnsi" w:cstheme="minorHAnsi"/>
                <w:b/>
                <w:sz w:val="22"/>
                <w:szCs w:val="22"/>
              </w:rPr>
            </w:pPr>
            <w:r>
              <w:rPr>
                <w:rFonts w:asciiTheme="minorHAnsi" w:hAnsiTheme="minorHAnsi" w:cstheme="minorHAnsi"/>
                <w:b/>
                <w:sz w:val="22"/>
                <w:szCs w:val="22"/>
              </w:rPr>
              <w:t>Administrative &amp; logistics services and support</w:t>
            </w:r>
          </w:p>
          <w:p w:rsidR="00B51241" w:rsidRDefault="00B51241" w:rsidP="00B51241">
            <w:pPr>
              <w:pStyle w:val="Default"/>
              <w:jc w:val="both"/>
              <w:rPr>
                <w:color w:val="auto"/>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t>Coordination of Venue Selection &amp; Arrangement of Conference Room (including seating arrangements, pick up and setting Banners, producing &amp; distribution of table nametags for speakers etc</w:t>
            </w:r>
            <w:r>
              <w:rPr>
                <w:rFonts w:asciiTheme="minorHAnsi" w:hAnsiTheme="minorHAnsi" w:cstheme="minorHAnsi"/>
                <w:sz w:val="20"/>
                <w:szCs w:val="20"/>
              </w:rPr>
              <w:t>.</w:t>
            </w:r>
            <w:r w:rsidRPr="00B51241">
              <w:rPr>
                <w:rFonts w:asciiTheme="minorHAnsi" w:hAnsiTheme="minorHAnsi" w:cstheme="minorHAnsi"/>
                <w:sz w:val="20"/>
                <w:szCs w:val="20"/>
              </w:rPr>
              <w:t xml:space="preserve">): Yes </w:t>
            </w:r>
          </w:p>
          <w:p w:rsidR="00B51241" w:rsidRPr="00B51241" w:rsidRDefault="00B51241" w:rsidP="00B51241">
            <w:pPr>
              <w:pStyle w:val="Default"/>
              <w:jc w:val="both"/>
              <w:rPr>
                <w:rFonts w:asciiTheme="minorHAnsi" w:hAnsiTheme="minorHAnsi" w:cstheme="minorHAnsi"/>
                <w:sz w:val="20"/>
                <w:szCs w:val="20"/>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t xml:space="preserve">Catering Coordination: Yes </w:t>
            </w:r>
          </w:p>
          <w:p w:rsidR="00B51241" w:rsidRPr="00B51241" w:rsidRDefault="00B51241" w:rsidP="00B51241">
            <w:pPr>
              <w:pStyle w:val="Default"/>
              <w:jc w:val="both"/>
              <w:rPr>
                <w:rFonts w:asciiTheme="minorHAnsi" w:hAnsiTheme="minorHAnsi" w:cstheme="minorHAnsi"/>
                <w:sz w:val="20"/>
                <w:szCs w:val="20"/>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t xml:space="preserve">Translation Arrangements &amp; Coordination: Yes </w:t>
            </w:r>
          </w:p>
          <w:p w:rsidR="00B51241" w:rsidRPr="00B51241" w:rsidRDefault="00B51241" w:rsidP="00B51241">
            <w:pPr>
              <w:pStyle w:val="Default"/>
              <w:jc w:val="both"/>
              <w:rPr>
                <w:rFonts w:asciiTheme="minorHAnsi" w:hAnsiTheme="minorHAnsi" w:cstheme="minorHAnsi"/>
                <w:sz w:val="20"/>
                <w:szCs w:val="20"/>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lastRenderedPageBreak/>
              <w:t xml:space="preserve">Coordination of Equipment Rent and Technical Support: Yes </w:t>
            </w:r>
          </w:p>
          <w:p w:rsidR="00B51241" w:rsidRPr="00B51241" w:rsidRDefault="00B51241" w:rsidP="00B51241">
            <w:pPr>
              <w:pStyle w:val="Default"/>
              <w:jc w:val="both"/>
              <w:rPr>
                <w:rFonts w:asciiTheme="minorHAnsi" w:hAnsiTheme="minorHAnsi" w:cstheme="minorHAnsi"/>
                <w:sz w:val="20"/>
                <w:szCs w:val="20"/>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t>Participants Coordination (</w:t>
            </w:r>
            <w:proofErr w:type="gramStart"/>
            <w:r w:rsidRPr="00B51241">
              <w:rPr>
                <w:rFonts w:asciiTheme="minorHAnsi" w:hAnsiTheme="minorHAnsi" w:cstheme="minorHAnsi"/>
                <w:sz w:val="20"/>
                <w:szCs w:val="20"/>
              </w:rPr>
              <w:t>participants</w:t>
            </w:r>
            <w:proofErr w:type="gramEnd"/>
            <w:r w:rsidRPr="00B51241">
              <w:rPr>
                <w:rFonts w:asciiTheme="minorHAnsi" w:hAnsiTheme="minorHAnsi" w:cstheme="minorHAnsi"/>
                <w:sz w:val="20"/>
                <w:szCs w:val="20"/>
              </w:rPr>
              <w:t xml:space="preserve"> invitation assurance, development of the list of participants who confirmed participation, both – on-line &amp; off-line (with their contact details), off-line registration of participants at the Registration Desk </w:t>
            </w:r>
            <w:proofErr w:type="spellStart"/>
            <w:r w:rsidRPr="00B51241">
              <w:rPr>
                <w:rFonts w:asciiTheme="minorHAnsi" w:hAnsiTheme="minorHAnsi" w:cstheme="minorHAnsi"/>
                <w:sz w:val="20"/>
                <w:szCs w:val="20"/>
              </w:rPr>
              <w:t>etc</w:t>
            </w:r>
            <w:proofErr w:type="spellEnd"/>
            <w:r w:rsidRPr="00B51241">
              <w:rPr>
                <w:rFonts w:asciiTheme="minorHAnsi" w:hAnsiTheme="minorHAnsi" w:cstheme="minorHAnsi"/>
                <w:sz w:val="20"/>
                <w:szCs w:val="20"/>
              </w:rPr>
              <w:t xml:space="preserve">): Yes </w:t>
            </w:r>
          </w:p>
          <w:p w:rsidR="00B51241" w:rsidRPr="00B51241" w:rsidRDefault="00B51241" w:rsidP="00B51241">
            <w:pPr>
              <w:pStyle w:val="Default"/>
              <w:jc w:val="both"/>
              <w:rPr>
                <w:rFonts w:asciiTheme="minorHAnsi" w:hAnsiTheme="minorHAnsi" w:cstheme="minorHAnsi"/>
                <w:sz w:val="20"/>
                <w:szCs w:val="20"/>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t xml:space="preserve">Coordination of Materials Printing &amp; Pick up &amp; Assembling participants folders and their distribution at the Registration Desk): Yes </w:t>
            </w:r>
          </w:p>
          <w:p w:rsidR="00B51241" w:rsidRPr="00B51241" w:rsidRDefault="00B51241" w:rsidP="00B51241">
            <w:pPr>
              <w:pStyle w:val="Default"/>
              <w:jc w:val="both"/>
              <w:rPr>
                <w:rFonts w:asciiTheme="minorHAnsi" w:hAnsiTheme="minorHAnsi" w:cstheme="minorHAnsi"/>
                <w:sz w:val="20"/>
                <w:szCs w:val="20"/>
              </w:rPr>
            </w:pPr>
          </w:p>
          <w:p w:rsidR="00B51241" w:rsidRPr="00B51241" w:rsidRDefault="00B51241" w:rsidP="00B51241">
            <w:pPr>
              <w:pStyle w:val="Default"/>
              <w:numPr>
                <w:ilvl w:val="0"/>
                <w:numId w:val="12"/>
              </w:numPr>
              <w:jc w:val="both"/>
              <w:rPr>
                <w:rFonts w:asciiTheme="minorHAnsi" w:hAnsiTheme="minorHAnsi" w:cstheme="minorHAnsi"/>
                <w:sz w:val="20"/>
                <w:szCs w:val="20"/>
              </w:rPr>
            </w:pPr>
            <w:r w:rsidRPr="00B51241">
              <w:rPr>
                <w:rFonts w:asciiTheme="minorHAnsi" w:hAnsiTheme="minorHAnsi" w:cstheme="minorHAnsi"/>
                <w:sz w:val="20"/>
                <w:szCs w:val="20"/>
              </w:rPr>
              <w:t xml:space="preserve">Set-up On-line Event via ZOOM on-line Platform that allows on-line translation (English-Romanian and Vice-versa) &amp; provide two days before the event - the Link for connection to the on-line event - to up to 50 participants who will attend the event via ZOOM on-line Platform. </w:t>
            </w:r>
          </w:p>
          <w:p w:rsidR="00B51241" w:rsidRPr="00B51241" w:rsidRDefault="00B51241" w:rsidP="00B51241">
            <w:pPr>
              <w:pStyle w:val="Default"/>
              <w:jc w:val="both"/>
              <w:rPr>
                <w:rFonts w:asciiTheme="minorHAnsi" w:hAnsiTheme="minorHAnsi" w:cstheme="minorHAnsi"/>
                <w:sz w:val="20"/>
                <w:szCs w:val="20"/>
              </w:rPr>
            </w:pPr>
          </w:p>
          <w:p w:rsidR="00B51241" w:rsidRDefault="00B51241" w:rsidP="00B51241">
            <w:pPr>
              <w:pStyle w:val="Default"/>
              <w:numPr>
                <w:ilvl w:val="0"/>
                <w:numId w:val="12"/>
              </w:numPr>
              <w:jc w:val="both"/>
              <w:rPr>
                <w:sz w:val="20"/>
                <w:szCs w:val="20"/>
              </w:rPr>
            </w:pPr>
            <w:r w:rsidRPr="00B51241">
              <w:rPr>
                <w:rFonts w:asciiTheme="minorHAnsi" w:hAnsiTheme="minorHAnsi" w:cstheme="minorHAnsi"/>
                <w:sz w:val="20"/>
                <w:szCs w:val="20"/>
              </w:rPr>
              <w:t>Ensure distribution of the electronic version of the PPTs presented and discussed within the event to the e-mail addresses of all p</w:t>
            </w:r>
            <w:r w:rsidR="00AC17C6">
              <w:rPr>
                <w:rFonts w:asciiTheme="minorHAnsi" w:hAnsiTheme="minorHAnsi" w:cstheme="minorHAnsi"/>
                <w:sz w:val="20"/>
                <w:szCs w:val="20"/>
              </w:rPr>
              <w:t>articipants to the Conference (</w:t>
            </w:r>
            <w:r w:rsidRPr="00B51241">
              <w:rPr>
                <w:rFonts w:asciiTheme="minorHAnsi" w:hAnsiTheme="minorHAnsi" w:cstheme="minorHAnsi"/>
                <w:sz w:val="20"/>
                <w:szCs w:val="20"/>
              </w:rPr>
              <w:t>who attended on-line and off-line)</w:t>
            </w:r>
            <w:r>
              <w:rPr>
                <w:sz w:val="20"/>
                <w:szCs w:val="20"/>
              </w:rPr>
              <w:t xml:space="preserve"> </w:t>
            </w:r>
          </w:p>
          <w:p w:rsidR="00B51241" w:rsidRPr="00B51241" w:rsidRDefault="00B51241" w:rsidP="00B51241">
            <w:pPr>
              <w:jc w:val="both"/>
              <w:rPr>
                <w:rFonts w:asciiTheme="minorHAnsi" w:hAnsiTheme="minorHAnsi" w:cstheme="minorHAnsi"/>
                <w:b/>
                <w:sz w:val="22"/>
                <w:szCs w:val="22"/>
              </w:rPr>
            </w:pPr>
          </w:p>
        </w:tc>
        <w:tc>
          <w:tcPr>
            <w:tcW w:w="1244" w:type="dxa"/>
            <w:shd w:val="clear" w:color="auto" w:fill="auto"/>
          </w:tcPr>
          <w:p w:rsidR="00B013EB" w:rsidRPr="00980472" w:rsidRDefault="00B013EB">
            <w:pPr>
              <w:jc w:val="both"/>
              <w:rPr>
                <w:rFonts w:asciiTheme="minorHAnsi" w:hAnsiTheme="minorHAnsi" w:cstheme="minorHAnsi"/>
                <w:sz w:val="22"/>
                <w:szCs w:val="22"/>
              </w:rPr>
            </w:pPr>
          </w:p>
        </w:tc>
        <w:tc>
          <w:tcPr>
            <w:tcW w:w="1244" w:type="dxa"/>
            <w:shd w:val="clear" w:color="auto" w:fill="auto"/>
          </w:tcPr>
          <w:p w:rsidR="00B013EB" w:rsidRPr="00980472" w:rsidRDefault="00B51241">
            <w:pPr>
              <w:jc w:val="center"/>
              <w:rPr>
                <w:rFonts w:asciiTheme="minorHAnsi" w:hAnsiTheme="minorHAnsi" w:cstheme="minorHAnsi"/>
                <w:sz w:val="22"/>
                <w:szCs w:val="22"/>
              </w:rPr>
            </w:pPr>
            <w:r>
              <w:rPr>
                <w:rFonts w:asciiTheme="minorHAnsi" w:hAnsiTheme="minorHAnsi" w:cstheme="minorHAnsi"/>
                <w:sz w:val="22"/>
                <w:szCs w:val="22"/>
              </w:rPr>
              <w:t>1</w:t>
            </w:r>
          </w:p>
        </w:tc>
        <w:tc>
          <w:tcPr>
            <w:tcW w:w="1244" w:type="dxa"/>
            <w:shd w:val="clear" w:color="auto" w:fill="auto"/>
          </w:tcPr>
          <w:p w:rsidR="00B013EB" w:rsidRPr="00980472" w:rsidRDefault="00B013EB">
            <w:pPr>
              <w:jc w:val="both"/>
              <w:rPr>
                <w:rFonts w:asciiTheme="minorHAnsi" w:eastAsia="Calibri" w:hAnsiTheme="minorHAnsi" w:cstheme="minorHAnsi"/>
                <w:sz w:val="22"/>
                <w:szCs w:val="22"/>
              </w:rPr>
            </w:pPr>
          </w:p>
        </w:tc>
        <w:tc>
          <w:tcPr>
            <w:tcW w:w="1245" w:type="dxa"/>
            <w:shd w:val="clear" w:color="auto" w:fill="auto"/>
          </w:tcPr>
          <w:p w:rsidR="00B013EB" w:rsidRPr="00980472" w:rsidRDefault="00B013EB">
            <w:pPr>
              <w:jc w:val="both"/>
              <w:rPr>
                <w:rFonts w:asciiTheme="minorHAnsi" w:eastAsia="Calibri" w:hAnsiTheme="minorHAnsi" w:cstheme="minorHAnsi"/>
                <w:sz w:val="22"/>
                <w:szCs w:val="22"/>
              </w:rPr>
            </w:pPr>
          </w:p>
        </w:tc>
      </w:tr>
      <w:tr w:rsidR="00B013EB" w:rsidRPr="00980472">
        <w:trPr>
          <w:jc w:val="center"/>
        </w:trPr>
        <w:tc>
          <w:tcPr>
            <w:tcW w:w="8610" w:type="dxa"/>
            <w:gridSpan w:val="5"/>
            <w:shd w:val="clear" w:color="auto" w:fill="auto"/>
          </w:tcPr>
          <w:p w:rsidR="00B013EB" w:rsidRDefault="008D38ED">
            <w:pPr>
              <w:jc w:val="right"/>
              <w:rPr>
                <w:rFonts w:asciiTheme="minorHAnsi" w:eastAsia="Calibri" w:hAnsiTheme="minorHAnsi" w:cstheme="minorHAnsi"/>
                <w:b/>
                <w:i/>
                <w:sz w:val="22"/>
                <w:szCs w:val="22"/>
              </w:rPr>
            </w:pPr>
            <w:bookmarkStart w:id="0" w:name="_heading=h.30j0zll" w:colFirst="0" w:colLast="0"/>
            <w:bookmarkEnd w:id="0"/>
            <w:r w:rsidRPr="00980472">
              <w:rPr>
                <w:rFonts w:asciiTheme="minorHAnsi" w:eastAsia="Calibri" w:hAnsiTheme="minorHAnsi" w:cstheme="minorHAnsi"/>
                <w:b/>
                <w:i/>
                <w:sz w:val="22"/>
                <w:szCs w:val="22"/>
              </w:rPr>
              <w:lastRenderedPageBreak/>
              <w:t>Total Contract Price</w:t>
            </w:r>
          </w:p>
          <w:p w:rsidR="001C476B" w:rsidRPr="00980472" w:rsidRDefault="001C476B">
            <w:pPr>
              <w:jc w:val="right"/>
              <w:rPr>
                <w:rFonts w:asciiTheme="minorHAnsi" w:eastAsia="Calibri" w:hAnsiTheme="minorHAnsi" w:cstheme="minorHAnsi"/>
                <w:b/>
                <w:i/>
                <w:sz w:val="22"/>
                <w:szCs w:val="22"/>
              </w:rPr>
            </w:pPr>
          </w:p>
        </w:tc>
        <w:tc>
          <w:tcPr>
            <w:tcW w:w="1245" w:type="dxa"/>
            <w:shd w:val="clear" w:color="auto" w:fill="auto"/>
            <w:vAlign w:val="center"/>
          </w:tcPr>
          <w:p w:rsidR="00B013EB" w:rsidRPr="00980472" w:rsidRDefault="00B013EB">
            <w:pPr>
              <w:jc w:val="right"/>
              <w:rPr>
                <w:rFonts w:asciiTheme="minorHAnsi" w:eastAsia="Calibri" w:hAnsiTheme="minorHAnsi" w:cstheme="minorHAnsi"/>
                <w:sz w:val="22"/>
                <w:szCs w:val="22"/>
              </w:rPr>
            </w:pPr>
          </w:p>
        </w:tc>
      </w:tr>
    </w:tbl>
    <w:p w:rsidR="00B013EB" w:rsidRDefault="00B013EB">
      <w:pPr>
        <w:rPr>
          <w:rFonts w:ascii="Calibri" w:eastAsia="Calibri" w:hAnsi="Calibri" w:cs="Calibri"/>
          <w:b/>
          <w:sz w:val="22"/>
          <w:szCs w:val="22"/>
        </w:rPr>
      </w:pPr>
      <w:bookmarkStart w:id="1" w:name="_GoBack"/>
      <w:bookmarkEnd w:id="1"/>
    </w:p>
    <w:p w:rsidR="00B013EB" w:rsidRDefault="008D38ED">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B013EB" w:rsidRDefault="008D38ED">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BttRzs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rsidR="00B013EB" w:rsidRDefault="008D38ED">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B013EB" w:rsidRDefault="00B013EB">
      <w:pPr>
        <w:tabs>
          <w:tab w:val="left" w:pos="-180"/>
          <w:tab w:val="right" w:pos="1980"/>
          <w:tab w:val="left" w:pos="2160"/>
          <w:tab w:val="left" w:pos="4320"/>
        </w:tabs>
        <w:rPr>
          <w:b/>
          <w:sz w:val="22"/>
          <w:szCs w:val="22"/>
        </w:rPr>
      </w:pPr>
    </w:p>
    <w:p w:rsidR="00B013EB" w:rsidRDefault="00B013EB">
      <w:pPr>
        <w:tabs>
          <w:tab w:val="left" w:pos="-180"/>
          <w:tab w:val="right" w:pos="1980"/>
          <w:tab w:val="left" w:pos="2160"/>
          <w:tab w:val="left" w:pos="4320"/>
        </w:tabs>
        <w:rPr>
          <w:b/>
          <w:sz w:val="22"/>
          <w:szCs w:val="22"/>
        </w:rPr>
      </w:pPr>
    </w:p>
    <w:p w:rsidR="00B013EB" w:rsidRDefault="00B013EB">
      <w:pPr>
        <w:tabs>
          <w:tab w:val="left" w:pos="-180"/>
          <w:tab w:val="right" w:pos="1980"/>
          <w:tab w:val="left" w:pos="2160"/>
          <w:tab w:val="left" w:pos="4320"/>
        </w:tabs>
        <w:rPr>
          <w:b/>
          <w:sz w:val="22"/>
          <w:szCs w:val="22"/>
        </w:rPr>
      </w:pPr>
    </w:p>
    <w:p w:rsidR="00B013EB" w:rsidRDefault="00B013EB">
      <w:pPr>
        <w:tabs>
          <w:tab w:val="left" w:pos="-180"/>
          <w:tab w:val="right" w:pos="1980"/>
          <w:tab w:val="left" w:pos="2160"/>
          <w:tab w:val="left" w:pos="4320"/>
        </w:tabs>
        <w:rPr>
          <w:b/>
          <w:sz w:val="22"/>
          <w:szCs w:val="22"/>
        </w:rPr>
      </w:pPr>
    </w:p>
    <w:p w:rsidR="00B013EB" w:rsidRDefault="008D38ED">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UNFPA/MDA/RFQ/202</w:t>
      </w:r>
      <w:r>
        <w:rPr>
          <w:rFonts w:ascii="Calibri" w:eastAsia="Calibri" w:hAnsi="Calibri" w:cs="Calibri"/>
          <w:sz w:val="22"/>
          <w:szCs w:val="22"/>
        </w:rPr>
        <w:t>2</w:t>
      </w:r>
      <w:r>
        <w:rPr>
          <w:rFonts w:ascii="Calibri" w:eastAsia="Calibri" w:hAnsi="Calibri" w:cs="Calibri"/>
          <w:color w:val="000000"/>
          <w:sz w:val="22"/>
          <w:szCs w:val="22"/>
        </w:rPr>
        <w:t>/</w:t>
      </w:r>
      <w:r w:rsidR="00A2342D">
        <w:rPr>
          <w:rFonts w:ascii="Calibri" w:eastAsia="Calibri" w:hAnsi="Calibri" w:cs="Calibri"/>
          <w:color w:val="000000"/>
          <w:sz w:val="22"/>
          <w:szCs w:val="22"/>
        </w:rPr>
        <w:t>01</w:t>
      </w:r>
      <w:r w:rsidR="00C66C83">
        <w:rPr>
          <w:rFonts w:ascii="Calibri" w:eastAsia="Calibri" w:hAnsi="Calibri" w:cs="Calibri"/>
          <w:color w:val="000000"/>
          <w:sz w:val="22"/>
          <w:szCs w:val="22"/>
        </w:rPr>
        <w:t>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013EB">
        <w:tc>
          <w:tcPr>
            <w:tcW w:w="4927" w:type="dxa"/>
            <w:shd w:val="clear" w:color="auto" w:fill="auto"/>
            <w:vAlign w:val="center"/>
          </w:tcPr>
          <w:p w:rsidR="00B013EB" w:rsidRDefault="00B013EB">
            <w:pPr>
              <w:tabs>
                <w:tab w:val="left" w:pos="-180"/>
                <w:tab w:val="right" w:pos="1980"/>
                <w:tab w:val="left" w:pos="2160"/>
                <w:tab w:val="left" w:pos="4320"/>
              </w:tabs>
              <w:rPr>
                <w:rFonts w:ascii="Calibri" w:eastAsia="Calibri" w:hAnsi="Calibri" w:cs="Calibri"/>
                <w:sz w:val="22"/>
                <w:szCs w:val="22"/>
              </w:rPr>
            </w:pPr>
          </w:p>
          <w:p w:rsidR="00B013EB" w:rsidRDefault="00B013EB">
            <w:pPr>
              <w:tabs>
                <w:tab w:val="left" w:pos="-180"/>
                <w:tab w:val="right" w:pos="1980"/>
                <w:tab w:val="left" w:pos="2160"/>
                <w:tab w:val="left" w:pos="4320"/>
              </w:tabs>
              <w:rPr>
                <w:rFonts w:ascii="Calibri" w:eastAsia="Calibri" w:hAnsi="Calibri" w:cs="Calibri"/>
                <w:sz w:val="22"/>
                <w:szCs w:val="22"/>
              </w:rPr>
            </w:pPr>
          </w:p>
          <w:p w:rsidR="00B013EB" w:rsidRDefault="00B013EB">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B013EB" w:rsidRDefault="008D38E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B013EB" w:rsidRDefault="00B013EB">
            <w:pPr>
              <w:tabs>
                <w:tab w:val="left" w:pos="-180"/>
                <w:tab w:val="right" w:pos="1980"/>
                <w:tab w:val="left" w:pos="2160"/>
                <w:tab w:val="left" w:pos="4320"/>
              </w:tabs>
              <w:rPr>
                <w:rFonts w:ascii="Calibri" w:eastAsia="Calibri" w:hAnsi="Calibri" w:cs="Calibri"/>
                <w:sz w:val="22"/>
                <w:szCs w:val="22"/>
              </w:rPr>
            </w:pPr>
          </w:p>
        </w:tc>
      </w:tr>
      <w:tr w:rsidR="00B013EB">
        <w:tc>
          <w:tcPr>
            <w:tcW w:w="4927" w:type="dxa"/>
            <w:shd w:val="clear" w:color="auto" w:fill="auto"/>
            <w:vAlign w:val="center"/>
          </w:tcPr>
          <w:p w:rsidR="00B013EB" w:rsidRDefault="008D38E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B013EB" w:rsidRDefault="008D38ED">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1C476B" w:rsidRDefault="001C476B">
      <w:pPr>
        <w:jc w:val="center"/>
        <w:rPr>
          <w:rFonts w:ascii="Calibri" w:eastAsia="Calibri" w:hAnsi="Calibri" w:cs="Calibri"/>
          <w:b/>
          <w:sz w:val="28"/>
          <w:szCs w:val="28"/>
        </w:rPr>
      </w:pPr>
    </w:p>
    <w:sectPr w:rsidR="001C476B">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CB" w:rsidRDefault="00FE4CCB">
      <w:r>
        <w:separator/>
      </w:r>
    </w:p>
  </w:endnote>
  <w:endnote w:type="continuationSeparator" w:id="0">
    <w:p w:rsidR="00FE4CCB" w:rsidRDefault="00F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EB" w:rsidRDefault="008D38E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013EB" w:rsidRDefault="00B013E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EB" w:rsidRDefault="008D38E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C17C6">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AC17C6">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p w:rsidR="00B013EB" w:rsidRPr="006727BE" w:rsidRDefault="008D38E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lang w:val="fr-FR"/>
      </w:rPr>
    </w:pPr>
    <w:r>
      <w:rPr>
        <w:rFonts w:ascii="Calibri" w:eastAsia="Calibri" w:hAnsi="Calibri" w:cs="Calibri"/>
        <w:color w:val="000000"/>
        <w:sz w:val="18"/>
        <w:szCs w:val="18"/>
      </w:rPr>
      <w:t xml:space="preserve">Request for Quotation for Simple Services No. </w:t>
    </w:r>
    <w:r w:rsidRPr="006727BE">
      <w:rPr>
        <w:rFonts w:ascii="Calibri" w:eastAsia="Calibri" w:hAnsi="Calibri" w:cs="Calibri"/>
        <w:color w:val="000000"/>
        <w:sz w:val="18"/>
        <w:szCs w:val="18"/>
        <w:lang w:val="fr-FR"/>
      </w:rPr>
      <w:t>RFQ Nº UNFPA/MDA/RFQ</w:t>
    </w:r>
    <w:r w:rsidRPr="005D246E">
      <w:rPr>
        <w:rFonts w:ascii="Calibri" w:eastAsia="Calibri" w:hAnsi="Calibri" w:cs="Calibri"/>
        <w:color w:val="000000"/>
        <w:sz w:val="18"/>
        <w:szCs w:val="18"/>
        <w:lang w:val="fr-FR"/>
      </w:rPr>
      <w:t>/202</w:t>
    </w:r>
    <w:r w:rsidRPr="005D246E">
      <w:rPr>
        <w:rFonts w:ascii="Calibri" w:eastAsia="Calibri" w:hAnsi="Calibri" w:cs="Calibri"/>
        <w:sz w:val="18"/>
        <w:szCs w:val="18"/>
        <w:lang w:val="fr-FR"/>
      </w:rPr>
      <w:t>2</w:t>
    </w:r>
    <w:r w:rsidRPr="005D246E">
      <w:rPr>
        <w:rFonts w:ascii="Calibri" w:eastAsia="Calibri" w:hAnsi="Calibri" w:cs="Calibri"/>
        <w:color w:val="000000"/>
        <w:sz w:val="18"/>
        <w:szCs w:val="18"/>
        <w:lang w:val="fr-FR"/>
      </w:rPr>
      <w:t>/0</w:t>
    </w:r>
    <w:r w:rsidR="005D246E" w:rsidRPr="005D246E">
      <w:rPr>
        <w:rFonts w:ascii="Calibri" w:eastAsia="Calibri" w:hAnsi="Calibri" w:cs="Calibri"/>
        <w:color w:val="000000"/>
        <w:sz w:val="18"/>
        <w:szCs w:val="18"/>
        <w:lang w:val="fr-FR"/>
      </w:rPr>
      <w:t>1</w:t>
    </w:r>
    <w:r w:rsidR="00E001C9">
      <w:rPr>
        <w:rFonts w:ascii="Calibri" w:eastAsia="Calibri" w:hAnsi="Calibri" w:cs="Calibri"/>
        <w:color w:val="000000"/>
        <w:sz w:val="18"/>
        <w:szCs w:val="18"/>
        <w:lang w:val="fr-FR"/>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CB" w:rsidRDefault="00FE4CCB">
      <w:r>
        <w:separator/>
      </w:r>
    </w:p>
  </w:footnote>
  <w:footnote w:type="continuationSeparator" w:id="0">
    <w:p w:rsidR="00FE4CCB" w:rsidRDefault="00FE4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EB" w:rsidRDefault="00B013EB">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14985" w:type="dxa"/>
      <w:tblBorders>
        <w:insideH w:val="single" w:sz="4" w:space="0" w:color="000000"/>
      </w:tblBorders>
      <w:tblLayout w:type="fixed"/>
      <w:tblLook w:val="0400" w:firstRow="0" w:lastRow="0" w:firstColumn="0" w:lastColumn="0" w:noHBand="0" w:noVBand="1"/>
    </w:tblPr>
    <w:tblGrid>
      <w:gridCol w:w="4995"/>
      <w:gridCol w:w="4995"/>
      <w:gridCol w:w="4995"/>
    </w:tblGrid>
    <w:tr w:rsidR="00B013EB">
      <w:trPr>
        <w:trHeight w:val="1142"/>
      </w:trPr>
      <w:tc>
        <w:tcPr>
          <w:tcW w:w="4995" w:type="dxa"/>
          <w:shd w:val="clear" w:color="auto" w:fill="auto"/>
        </w:tcPr>
        <w:p w:rsidR="00B013EB" w:rsidRDefault="008D38E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tcPr>
        <w:p w:rsidR="00B013EB" w:rsidRDefault="008D38ED">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B013EB" w:rsidRDefault="008D38ED">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B013EB" w:rsidRDefault="008D38ED">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B013EB" w:rsidRDefault="008D38ED">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B013EB" w:rsidRDefault="008D38E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c>
        <w:tcPr>
          <w:tcW w:w="4995" w:type="dxa"/>
          <w:shd w:val="clear" w:color="auto" w:fill="auto"/>
        </w:tcPr>
        <w:p w:rsidR="00B013EB" w:rsidRDefault="008D38E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B013EB" w:rsidRDefault="008D38E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Procurement Services Branch</w:t>
          </w:r>
        </w:p>
        <w:p w:rsidR="00B013EB" w:rsidRDefault="008D38E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Marmorvej</w:t>
          </w:r>
          <w:proofErr w:type="spellEnd"/>
          <w:r>
            <w:rPr>
              <w:rFonts w:ascii="Calibri" w:eastAsia="Calibri" w:hAnsi="Calibri" w:cs="Calibri"/>
              <w:color w:val="000000"/>
              <w:sz w:val="18"/>
              <w:szCs w:val="18"/>
            </w:rPr>
            <w:t xml:space="preserve"> 51, 2100 Copenhagen, Denmark</w:t>
          </w:r>
        </w:p>
        <w:p w:rsidR="00B013EB" w:rsidRDefault="008D38E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highlight w:val="yellow"/>
            </w:rPr>
            <w:t>name@unfpa.org</w:t>
          </w:r>
        </w:p>
        <w:p w:rsidR="00B013EB" w:rsidRDefault="008D38E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w:t>
          </w:r>
        </w:p>
      </w:tc>
    </w:tr>
  </w:tbl>
  <w:p w:rsidR="00B013EB" w:rsidRDefault="00B013EB">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B013EB" w:rsidRDefault="00B013EB">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25EB"/>
    <w:multiLevelType w:val="multilevel"/>
    <w:tmpl w:val="C93C9F9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C7A7FB7"/>
    <w:multiLevelType w:val="multilevel"/>
    <w:tmpl w:val="C3F65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230539"/>
    <w:multiLevelType w:val="multilevel"/>
    <w:tmpl w:val="06D0B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C9259D"/>
    <w:multiLevelType w:val="multilevel"/>
    <w:tmpl w:val="7BF4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0003E3"/>
    <w:multiLevelType w:val="hybridMultilevel"/>
    <w:tmpl w:val="FBA0C4E2"/>
    <w:lvl w:ilvl="0" w:tplc="56DEEC1E">
      <w:start w:val="1"/>
      <w:numFmt w:val="upp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44024521"/>
    <w:multiLevelType w:val="multilevel"/>
    <w:tmpl w:val="65A60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D924F7"/>
    <w:multiLevelType w:val="hybridMultilevel"/>
    <w:tmpl w:val="8ED04692"/>
    <w:lvl w:ilvl="0" w:tplc="0809000D">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24E57"/>
    <w:multiLevelType w:val="multilevel"/>
    <w:tmpl w:val="6C84A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AA087D"/>
    <w:multiLevelType w:val="hybridMultilevel"/>
    <w:tmpl w:val="9F481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04246"/>
    <w:multiLevelType w:val="multilevel"/>
    <w:tmpl w:val="93D85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3BE0F08"/>
    <w:multiLevelType w:val="hybridMultilevel"/>
    <w:tmpl w:val="95FEB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7A10CF"/>
    <w:multiLevelType w:val="hybridMultilevel"/>
    <w:tmpl w:val="10BAEE14"/>
    <w:lvl w:ilvl="0" w:tplc="C28C2140">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B482B"/>
    <w:multiLevelType w:val="hybridMultilevel"/>
    <w:tmpl w:val="E0DC12EE"/>
    <w:lvl w:ilvl="0" w:tplc="0809000D">
      <w:start w:val="1"/>
      <w:numFmt w:val="bullet"/>
      <w:lvlText w:val=""/>
      <w:lvlJc w:val="left"/>
      <w:pPr>
        <w:ind w:left="900" w:hanging="360"/>
      </w:pPr>
      <w:rPr>
        <w:rFonts w:ascii="Wingdings" w:hAnsi="Wingdings" w:hint="default"/>
        <w:u w:val="no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7B9B3532"/>
    <w:multiLevelType w:val="multilevel"/>
    <w:tmpl w:val="B6B0185C"/>
    <w:lvl w:ilvl="0">
      <w:start w:val="1"/>
      <w:numFmt w:val="upperRoman"/>
      <w:lvlText w:val="%1."/>
      <w:lvlJc w:val="right"/>
      <w:pPr>
        <w:ind w:left="360" w:hanging="360"/>
      </w:pPr>
      <w:rPr>
        <w:rFonts w:ascii="Calibri" w:eastAsia="Calibri" w:hAnsi="Calibri" w:cs="Calibri"/>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F886743"/>
    <w:multiLevelType w:val="multilevel"/>
    <w:tmpl w:val="632E6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 w:numId="5">
    <w:abstractNumId w:val="9"/>
  </w:num>
  <w:num w:numId="6">
    <w:abstractNumId w:val="5"/>
  </w:num>
  <w:num w:numId="7">
    <w:abstractNumId w:val="13"/>
  </w:num>
  <w:num w:numId="8">
    <w:abstractNumId w:val="14"/>
  </w:num>
  <w:num w:numId="9">
    <w:abstractNumId w:val="11"/>
  </w:num>
  <w:num w:numId="10">
    <w:abstractNumId w:val="4"/>
  </w:num>
  <w:num w:numId="11">
    <w:abstractNumId w:val="12"/>
  </w:num>
  <w:num w:numId="12">
    <w:abstractNumId w:val="8"/>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EB"/>
    <w:rsid w:val="00007BB5"/>
    <w:rsid w:val="000E135A"/>
    <w:rsid w:val="001517D6"/>
    <w:rsid w:val="00157BA1"/>
    <w:rsid w:val="001C476B"/>
    <w:rsid w:val="002A5A96"/>
    <w:rsid w:val="004C43D5"/>
    <w:rsid w:val="004E7442"/>
    <w:rsid w:val="00566E73"/>
    <w:rsid w:val="005D246E"/>
    <w:rsid w:val="005E5C72"/>
    <w:rsid w:val="00651F56"/>
    <w:rsid w:val="006626F0"/>
    <w:rsid w:val="006727BE"/>
    <w:rsid w:val="006911CF"/>
    <w:rsid w:val="006D6AEE"/>
    <w:rsid w:val="00706645"/>
    <w:rsid w:val="00782215"/>
    <w:rsid w:val="007C2E83"/>
    <w:rsid w:val="007D13D2"/>
    <w:rsid w:val="008D38ED"/>
    <w:rsid w:val="00907244"/>
    <w:rsid w:val="00980472"/>
    <w:rsid w:val="00980F75"/>
    <w:rsid w:val="00A2342D"/>
    <w:rsid w:val="00A80B36"/>
    <w:rsid w:val="00AC17C6"/>
    <w:rsid w:val="00B013EB"/>
    <w:rsid w:val="00B51241"/>
    <w:rsid w:val="00B770AB"/>
    <w:rsid w:val="00BE72B3"/>
    <w:rsid w:val="00C66C83"/>
    <w:rsid w:val="00CC3CB8"/>
    <w:rsid w:val="00D03B40"/>
    <w:rsid w:val="00D4618F"/>
    <w:rsid w:val="00D84F0D"/>
    <w:rsid w:val="00E001C9"/>
    <w:rsid w:val="00EC2E6E"/>
    <w:rsid w:val="00EE22C2"/>
    <w:rsid w:val="00F26FAD"/>
    <w:rsid w:val="00F8511B"/>
    <w:rsid w:val="00FE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E327"/>
  <w15:docId w15:val="{C0A39495-E135-4DC5-A878-EF6F7ADD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character" w:customStyle="1" w:styleId="HeaderChar">
    <w:name w:val="Header Char"/>
    <w:basedOn w:val="DefaultParagraphFont"/>
    <w:link w:val="Header"/>
    <w:rsid w:val="00987484"/>
    <w:rPr>
      <w:rFonts w:ascii="Times" w:eastAsia="Times" w:hAnsi="Times"/>
      <w:sz w:val="24"/>
      <w:lang w:val="en-US" w:eastAsia="en-US"/>
    </w:rPr>
  </w:style>
  <w:style w:type="character" w:styleId="Strong">
    <w:name w:val="Strong"/>
    <w:basedOn w:val="DefaultParagraphFont"/>
    <w:uiPriority w:val="22"/>
    <w:qFormat/>
    <w:rsid w:val="006C44F9"/>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Default">
    <w:name w:val="Default"/>
    <w:rsid w:val="009804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6UEhFIMmDhpvD7fkRgxE9LXD9w==">AMUW2mV82nPR2lNXSbRSyyIQO3Ti6LWu9+WeJ0QY2iicq3xKveIpkETpuY3YR1Xfafub3DeCEONIz/b+bx4Y3qvr5Xhr9C0DfB3TQ3XB2vMbvu59iRNSTKdFWaN06PNa+Bd9bkKNRCbN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alexandru.rusu</cp:lastModifiedBy>
  <cp:revision>6</cp:revision>
  <dcterms:created xsi:type="dcterms:W3CDTF">2022-08-17T06:14:00Z</dcterms:created>
  <dcterms:modified xsi:type="dcterms:W3CDTF">2022-08-17T06:54:00Z</dcterms:modified>
</cp:coreProperties>
</file>