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42B6" w14:textId="07409D63" w:rsidR="006F59E9" w:rsidRPr="00F7613F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F7613F">
        <w:rPr>
          <w:rFonts w:ascii="Calibri" w:hAnsi="Calibri"/>
          <w:szCs w:val="22"/>
        </w:rPr>
        <w:t xml:space="preserve">PRICE </w:t>
      </w:r>
      <w:r w:rsidR="006F59E9" w:rsidRPr="00F7613F">
        <w:rPr>
          <w:rFonts w:ascii="Calibri" w:hAnsi="Calibri" w:cs="Calibri"/>
          <w:caps/>
          <w:sz w:val="26"/>
          <w:szCs w:val="26"/>
        </w:rPr>
        <w:t>Quotation Form</w:t>
      </w:r>
    </w:p>
    <w:p w14:paraId="2B4A2D5D" w14:textId="77777777" w:rsidR="006F59E9" w:rsidRPr="00F7613F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F7613F" w14:paraId="26981DAF" w14:textId="77777777" w:rsidTr="003A1F0A">
        <w:tc>
          <w:tcPr>
            <w:tcW w:w="3708" w:type="dxa"/>
          </w:tcPr>
          <w:p w14:paraId="57BB1C54" w14:textId="77777777" w:rsidR="006F59E9" w:rsidRPr="00F7613F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403AB0A9" w14:textId="77777777" w:rsidR="006F59E9" w:rsidRPr="00F7613F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F7613F" w14:paraId="6A3A8EFD" w14:textId="77777777" w:rsidTr="003A1F0A">
        <w:tc>
          <w:tcPr>
            <w:tcW w:w="3708" w:type="dxa"/>
          </w:tcPr>
          <w:p w14:paraId="34B797B2" w14:textId="77777777" w:rsidR="000275EF" w:rsidRPr="00F7613F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2434855" w14:textId="77777777" w:rsidR="000275EF" w:rsidRPr="00F7613F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7613F" w14:paraId="6E899C53" w14:textId="77777777" w:rsidTr="003A1F0A">
        <w:tc>
          <w:tcPr>
            <w:tcW w:w="3708" w:type="dxa"/>
          </w:tcPr>
          <w:p w14:paraId="638C5CE6" w14:textId="77777777" w:rsidR="006F59E9" w:rsidRPr="00F7613F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1AD4BDFF" w14:textId="36EFB377" w:rsidR="006F59E9" w:rsidRPr="002E1AE0" w:rsidRDefault="006F59E9" w:rsidP="00C74B95">
            <w:pPr>
              <w:jc w:val="center"/>
              <w:rPr>
                <w:rFonts w:ascii="Calibri" w:hAnsi="Calibri" w:cs="Calibri"/>
                <w:b/>
                <w:bCs/>
                <w:sz w:val="22"/>
                <w:lang w:val="es-ES"/>
              </w:rPr>
            </w:pPr>
            <w:r w:rsidRPr="002E1AE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UNFPA/</w:t>
            </w:r>
            <w:r w:rsidR="00C74B95" w:rsidRPr="002E1AE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MDA</w:t>
            </w:r>
            <w:r w:rsidRPr="002E1AE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/RFQ/</w:t>
            </w:r>
            <w:r w:rsidR="00C74B95" w:rsidRPr="002E1AE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202</w:t>
            </w:r>
            <w:r w:rsidR="002E1AE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4/002</w:t>
            </w:r>
          </w:p>
        </w:tc>
      </w:tr>
      <w:tr w:rsidR="006F59E9" w:rsidRPr="00F7613F" w14:paraId="2C602BFB" w14:textId="77777777" w:rsidTr="003A1F0A">
        <w:tc>
          <w:tcPr>
            <w:tcW w:w="3708" w:type="dxa"/>
          </w:tcPr>
          <w:p w14:paraId="303F214D" w14:textId="77777777" w:rsidR="006F59E9" w:rsidRPr="00F7613F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 w:rsidRPr="00F7613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 w:rsidRPr="00F7613F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F7613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00ED5846" w14:textId="2CF1EA2D" w:rsidR="006F59E9" w:rsidRPr="002E1AE0" w:rsidRDefault="002E1AE0" w:rsidP="003A1F0A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MDL</w:t>
            </w:r>
          </w:p>
        </w:tc>
      </w:tr>
      <w:tr w:rsidR="00E66555" w:rsidRPr="00F7613F" w14:paraId="742D5C97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083F8A8" w14:textId="77777777" w:rsidR="00E66555" w:rsidRPr="00F7613F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7613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61E6F40C" w14:textId="77777777" w:rsidR="00E66555" w:rsidRPr="00F7613F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E1AE0" w:rsidRPr="00F7613F" w14:paraId="5DCF7170" w14:textId="77777777" w:rsidTr="00052DA2">
        <w:tc>
          <w:tcPr>
            <w:tcW w:w="8522" w:type="dxa"/>
            <w:gridSpan w:val="2"/>
            <w:tcBorders>
              <w:bottom w:val="single" w:sz="4" w:space="0" w:color="F2F2F2"/>
            </w:tcBorders>
          </w:tcPr>
          <w:p w14:paraId="59CB7832" w14:textId="77777777" w:rsidR="002E1AE0" w:rsidRPr="00F7613F" w:rsidRDefault="002E1AE0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7613F">
              <w:rPr>
                <w:rFonts w:ascii="Calibri" w:hAnsi="Calibri" w:cs="Calibri"/>
                <w:b/>
                <w:bCs/>
                <w:sz w:val="22"/>
              </w:rPr>
              <w:t>Validity of quotation:</w:t>
            </w:r>
          </w:p>
          <w:p w14:paraId="11FACE77" w14:textId="6DCF01AF" w:rsidR="002E1AE0" w:rsidRPr="00F7613F" w:rsidRDefault="002E1AE0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F7613F">
              <w:rPr>
                <w:rFonts w:ascii="Calibri" w:hAnsi="Calibri" w:cs="Calibri"/>
                <w:i/>
                <w:iCs/>
              </w:rPr>
              <w:t>(The quotation must be valid for a period of at least 3 months</w:t>
            </w:r>
            <w:r w:rsidRPr="00F7613F">
              <w:rPr>
                <w:rFonts w:ascii="Calibri" w:hAnsi="Calibri" w:cs="Calibri"/>
                <w:i/>
              </w:rPr>
              <w:t xml:space="preserve"> </w:t>
            </w:r>
            <w:r w:rsidRPr="00F7613F">
              <w:rPr>
                <w:rFonts w:ascii="Calibri" w:hAnsi="Calibri" w:cs="Calibri"/>
                <w:i/>
                <w:iCs/>
              </w:rPr>
              <w:t>after the submission deadline</w:t>
            </w:r>
          </w:p>
        </w:tc>
      </w:tr>
    </w:tbl>
    <w:p w14:paraId="7A3FB717" w14:textId="77777777" w:rsidR="006F59E9" w:rsidRPr="00F7613F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795FF2A6" w14:textId="77777777" w:rsidR="001A7E57" w:rsidRPr="00F7613F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F7613F">
        <w:rPr>
          <w:rFonts w:asciiTheme="minorHAnsi" w:hAnsiTheme="minorHAnsi"/>
          <w:szCs w:val="22"/>
          <w:lang w:val="en-GB"/>
        </w:rPr>
        <w:t xml:space="preserve">Quoted rates must be </w:t>
      </w:r>
      <w:r w:rsidRPr="002E1AE0">
        <w:rPr>
          <w:rFonts w:asciiTheme="minorHAnsi" w:hAnsiTheme="minorHAnsi"/>
          <w:b/>
          <w:szCs w:val="22"/>
          <w:lang w:val="en-GB"/>
        </w:rPr>
        <w:t>exclusive of all taxes</w:t>
      </w:r>
      <w:r w:rsidRPr="00F7613F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14:paraId="47F0A5A9" w14:textId="2DB49DFD" w:rsidR="006F59E9" w:rsidRDefault="006F59E9" w:rsidP="006F59E9">
      <w:pPr>
        <w:jc w:val="both"/>
        <w:rPr>
          <w:rFonts w:ascii="Calibri" w:hAnsi="Calibri"/>
          <w:i/>
          <w:snapToGrid w:val="0"/>
          <w:sz w:val="22"/>
          <w:szCs w:val="22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0"/>
        <w:gridCol w:w="102"/>
        <w:gridCol w:w="1134"/>
        <w:gridCol w:w="31"/>
        <w:gridCol w:w="1244"/>
        <w:gridCol w:w="1276"/>
        <w:gridCol w:w="992"/>
      </w:tblGrid>
      <w:tr w:rsidR="0072132D" w:rsidRPr="00E443CE" w14:paraId="29572E00" w14:textId="77777777" w:rsidTr="00976940">
        <w:trPr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6102F04" w14:textId="77777777"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E8987F" w14:textId="77777777"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Unit of measure (ex. day, hour, person etc.)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2F3DA5" w14:textId="77777777"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A5C9FEF" w14:textId="5CE538D2"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Unit rate, </w:t>
            </w:r>
            <w:r w:rsidR="002E1AE0">
              <w:rPr>
                <w:rFonts w:asciiTheme="minorHAnsi" w:hAnsiTheme="minorHAnsi"/>
                <w:b/>
                <w:sz w:val="22"/>
                <w:szCs w:val="22"/>
              </w:rPr>
              <w:t>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E70681F" w14:textId="5BC476B0" w:rsidR="0072132D" w:rsidRPr="00E443CE" w:rsidRDefault="0072132D" w:rsidP="00F67F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43CE">
              <w:rPr>
                <w:rFonts w:asciiTheme="minorHAnsi" w:hAnsiTheme="minorHAnsi"/>
                <w:b/>
                <w:sz w:val="22"/>
                <w:szCs w:val="22"/>
              </w:rPr>
              <w:t xml:space="preserve">Total, </w:t>
            </w:r>
            <w:r w:rsidR="002E1AE0">
              <w:rPr>
                <w:rFonts w:asciiTheme="minorHAnsi" w:hAnsiTheme="minorHAnsi"/>
                <w:b/>
                <w:sz w:val="22"/>
                <w:szCs w:val="22"/>
              </w:rPr>
              <w:t>MDL</w:t>
            </w:r>
          </w:p>
        </w:tc>
      </w:tr>
      <w:tr w:rsidR="002945B6" w:rsidRPr="00544E82" w14:paraId="7B1B00EA" w14:textId="77777777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14:paraId="108C8D72" w14:textId="6AA3BAB8" w:rsidR="002945B6" w:rsidRPr="002945B6" w:rsidRDefault="002945B6" w:rsidP="002945B6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2945B6">
              <w:rPr>
                <w:rFonts w:asciiTheme="minorHAnsi" w:hAnsiTheme="minorHAnsi"/>
                <w:b/>
                <w:szCs w:val="22"/>
              </w:rPr>
              <w:t xml:space="preserve">Deliverable 1: </w:t>
            </w:r>
            <w:r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2E1AE0" w:rsidRPr="002E1AE0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Organize 5 public events (2 large and 3 smaller) for Census, and ensure wide visibility of events online and offline</w:t>
            </w:r>
          </w:p>
        </w:tc>
      </w:tr>
      <w:tr w:rsidR="0072132D" w:rsidRPr="00544E82" w14:paraId="15096CBF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55FEFB2E" w14:textId="77777777"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31F6FC63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B3D3249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BF0FEF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D30F94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31E614E2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259D95E8" w14:textId="77777777"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298CB9CD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6C0C31E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0A20F9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9FF0D0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40072C45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62BBFA37" w14:textId="77777777" w:rsidR="0072132D" w:rsidRDefault="0072132D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607B0132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9E9C69C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753AA5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579BF7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14:paraId="3847E9B7" w14:textId="77777777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3A2F3A" w14:textId="00CD811E" w:rsidR="002945B6" w:rsidRPr="002E1AE0" w:rsidRDefault="002945B6" w:rsidP="00413451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Sub-Total Expenses</w:t>
            </w:r>
            <w:r w:rsidR="002E1AE0"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, 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32ADF2" w14:textId="0BCA3BBF"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544E82" w14:paraId="12A4CE70" w14:textId="77777777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14:paraId="39DDF24A" w14:textId="0D0F4DB5" w:rsidR="002945B6" w:rsidRPr="00413451" w:rsidRDefault="002945B6" w:rsidP="00413451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413451">
              <w:rPr>
                <w:rFonts w:asciiTheme="minorHAnsi" w:hAnsiTheme="minorHAnsi"/>
                <w:b/>
                <w:szCs w:val="22"/>
              </w:rPr>
              <w:t xml:space="preserve">Deliverable 2: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2E1AE0" w:rsidRPr="002E1AE0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PR &amp; Advocacy support, Media campaign partnerships</w:t>
            </w:r>
            <w:r w:rsidR="00812CC8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2E1AE0" w:rsidRPr="002E1AE0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&amp;</w:t>
            </w:r>
            <w:r w:rsidR="00812CC8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2E1AE0" w:rsidRPr="002E1AE0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arrangements</w:t>
            </w:r>
          </w:p>
        </w:tc>
      </w:tr>
      <w:tr w:rsidR="0072132D" w:rsidRPr="00544E82" w14:paraId="24749B22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57905216" w14:textId="77777777"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56AA070F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3DDA7F5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815637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D5719D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0579CD37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28702E03" w14:textId="77777777"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72A1E794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83E0556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5F95BA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FFC01D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3D556703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2CC25EB2" w14:textId="77777777" w:rsidR="0072132D" w:rsidRDefault="0072132D" w:rsidP="00F67FCC">
            <w:r w:rsidRPr="00451572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37B7907B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82E92E8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C6880D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5E3649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14:paraId="5AD681BF" w14:textId="77777777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5DA56D" w14:textId="4B33582B" w:rsidR="002945B6" w:rsidRPr="002E1AE0" w:rsidRDefault="002E1AE0" w:rsidP="00413451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Sub-Total Expenses, 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9FF713" w14:textId="6862C4DC"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544E82" w14:paraId="116E2D9B" w14:textId="77777777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14:paraId="723C6150" w14:textId="2D7944E9" w:rsidR="002945B6" w:rsidRPr="005B7912" w:rsidRDefault="002945B6" w:rsidP="00413451">
            <w:pPr>
              <w:pStyle w:val="Normal1"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1345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Deliverable 3:  </w:t>
            </w:r>
            <w:r w:rsidR="00812CC8" w:rsidRPr="00812CC8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Storytelling: Produce and reflect in media at least 12 </w:t>
            </w:r>
            <w:r w:rsidR="00812CC8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census</w:t>
            </w:r>
            <w:r w:rsidR="00812CC8" w:rsidRPr="00812CC8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  <w:r w:rsidR="00812CC8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success </w:t>
            </w:r>
            <w:r w:rsidR="00812CC8" w:rsidRPr="00812CC8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story</w:t>
            </w:r>
          </w:p>
        </w:tc>
      </w:tr>
      <w:tr w:rsidR="0072132D" w:rsidRPr="00544E82" w14:paraId="345BA499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4AD84A61" w14:textId="77777777" w:rsidR="0072132D" w:rsidRDefault="0072132D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66AA587B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0116072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ADAF43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295983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10DEB645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3AC6494A" w14:textId="77777777" w:rsidR="0072132D" w:rsidRDefault="0072132D" w:rsidP="00F67FCC">
            <w:r w:rsidRPr="00CE08A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63F66F34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014F722" w14:textId="77777777" w:rsidR="0072132D" w:rsidRPr="005B791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5993A4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81CE92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D5D" w:rsidRPr="00544E82" w14:paraId="7B2A2B07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601A32AA" w14:textId="1BC1AEAC" w:rsidR="00775D5D" w:rsidRPr="00CE08AE" w:rsidRDefault="00775D5D" w:rsidP="00F67FCC">
            <w:pPr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681684CA" w14:textId="77777777" w:rsidR="00775D5D" w:rsidRPr="005B791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2F11BD7" w14:textId="77777777" w:rsidR="00775D5D" w:rsidRPr="005B791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C5D482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764B0D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14:paraId="6EE92D2C" w14:textId="77777777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0338E0" w14:textId="30A33507" w:rsidR="002945B6" w:rsidRPr="002E1AE0" w:rsidRDefault="002E1AE0" w:rsidP="00413451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Sub-Total Expenses, 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A9D1F9" w14:textId="302707C9"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047641" w14:paraId="270FBBC5" w14:textId="77777777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14:paraId="0276EA86" w14:textId="0AD3CD18" w:rsidR="002945B6" w:rsidRPr="00413451" w:rsidRDefault="002945B6" w:rsidP="0041345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413451">
              <w:rPr>
                <w:rFonts w:asciiTheme="minorHAnsi" w:hAnsiTheme="minorHAnsi"/>
                <w:b/>
                <w:szCs w:val="22"/>
              </w:rPr>
              <w:t xml:space="preserve">Deliverable 4: </w:t>
            </w:r>
            <w:r w:rsidRPr="00413451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812CC8" w:rsidRPr="00812CC8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TV and Radio Campaign - broadcasting and placements of video and audio spots for at least 3 months</w:t>
            </w:r>
          </w:p>
        </w:tc>
      </w:tr>
      <w:tr w:rsidR="0072132D" w:rsidRPr="00544E82" w14:paraId="5ABE2E85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21A34B0A" w14:textId="77777777" w:rsidR="0072132D" w:rsidRPr="00544E82" w:rsidRDefault="0072132D" w:rsidP="00F67FC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10827A47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899BFBE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5DE6F1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717C66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32D" w:rsidRPr="00544E82" w14:paraId="001102D8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4D0B7982" w14:textId="77777777" w:rsidR="0072132D" w:rsidRPr="00544E82" w:rsidRDefault="0072132D" w:rsidP="00F67FC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4C415E39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2C87D10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7285CF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843C7B" w14:textId="77777777" w:rsidR="0072132D" w:rsidRPr="00544E82" w:rsidRDefault="0072132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D5D" w:rsidRPr="00544E82" w14:paraId="49CE36E6" w14:textId="77777777" w:rsidTr="0072132D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70149675" w14:textId="087EA8D9" w:rsidR="00775D5D" w:rsidRPr="00E443CE" w:rsidRDefault="00775D5D" w:rsidP="00F67FCC">
            <w:pPr>
              <w:jc w:val="both"/>
              <w:rPr>
                <w:rFonts w:asciiTheme="minorHAnsi" w:hAnsiTheme="minorHAnsi"/>
                <w:i/>
                <w:color w:val="00B0F0"/>
                <w:sz w:val="22"/>
                <w:szCs w:val="22"/>
              </w:rPr>
            </w:pPr>
            <w:r w:rsidRPr="00E443CE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134" w:type="dxa"/>
            <w:shd w:val="clear" w:color="auto" w:fill="auto"/>
          </w:tcPr>
          <w:p w14:paraId="60DCF53F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7B95DB6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4CD134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0299AC" w14:textId="77777777" w:rsidR="00775D5D" w:rsidRPr="00544E82" w:rsidRDefault="00775D5D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E443CE" w14:paraId="56A37000" w14:textId="77777777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A6C8E0" w14:textId="38582EDC" w:rsidR="002945B6" w:rsidRPr="002E1AE0" w:rsidRDefault="002E1AE0" w:rsidP="0036371F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Sub-Total Expenses, 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74F9E4" w14:textId="2A0A8D02" w:rsidR="002945B6" w:rsidRPr="00E443CE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2945B6" w14:paraId="191BF73E" w14:textId="77777777" w:rsidTr="00413451">
        <w:trPr>
          <w:jc w:val="center"/>
        </w:trPr>
        <w:tc>
          <w:tcPr>
            <w:tcW w:w="9634" w:type="dxa"/>
            <w:gridSpan w:val="8"/>
            <w:shd w:val="clear" w:color="auto" w:fill="DDDDDD"/>
          </w:tcPr>
          <w:p w14:paraId="570C977A" w14:textId="456941C1" w:rsidR="00413451" w:rsidRPr="002945B6" w:rsidRDefault="00413451" w:rsidP="0041345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2945B6">
              <w:rPr>
                <w:rFonts w:asciiTheme="minorHAnsi" w:hAnsiTheme="minorHAnsi"/>
                <w:b/>
                <w:szCs w:val="22"/>
              </w:rPr>
              <w:t xml:space="preserve">Deliverable </w:t>
            </w:r>
            <w:r>
              <w:rPr>
                <w:rFonts w:asciiTheme="minorHAnsi" w:hAnsiTheme="minorHAnsi"/>
                <w:b/>
                <w:szCs w:val="22"/>
              </w:rPr>
              <w:t>5</w:t>
            </w:r>
            <w:r w:rsidRPr="002945B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C23407">
              <w:rPr>
                <w:rFonts w:asciiTheme="minorHAnsi" w:hAnsiTheme="minorHAnsi"/>
                <w:b/>
                <w:szCs w:val="22"/>
              </w:rPr>
              <w:t>Develop and provide a narrative f</w:t>
            </w:r>
            <w:r w:rsidR="00C23407" w:rsidRPr="00C23407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inal Activity Report</w:t>
            </w:r>
          </w:p>
        </w:tc>
      </w:tr>
      <w:tr w:rsidR="00413451" w:rsidRPr="00544E82" w14:paraId="1425C50D" w14:textId="77777777" w:rsidTr="00413451">
        <w:trPr>
          <w:jc w:val="center"/>
        </w:trPr>
        <w:tc>
          <w:tcPr>
            <w:tcW w:w="4815" w:type="dxa"/>
            <w:shd w:val="clear" w:color="auto" w:fill="auto"/>
          </w:tcPr>
          <w:p w14:paraId="60E8C9C8" w14:textId="77777777"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D91E9B4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1BF7562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070605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7ECA5A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14:paraId="1F27B76C" w14:textId="77777777" w:rsidTr="00413451">
        <w:trPr>
          <w:jc w:val="center"/>
        </w:trPr>
        <w:tc>
          <w:tcPr>
            <w:tcW w:w="4815" w:type="dxa"/>
            <w:shd w:val="clear" w:color="auto" w:fill="auto"/>
          </w:tcPr>
          <w:p w14:paraId="08053BD9" w14:textId="77777777"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BD5A92E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EC83023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EB942B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A00D37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544E82" w14:paraId="69009864" w14:textId="77777777" w:rsidTr="00413451">
        <w:trPr>
          <w:jc w:val="center"/>
        </w:trPr>
        <w:tc>
          <w:tcPr>
            <w:tcW w:w="4815" w:type="dxa"/>
            <w:shd w:val="clear" w:color="auto" w:fill="auto"/>
          </w:tcPr>
          <w:p w14:paraId="51B465CD" w14:textId="77777777" w:rsidR="00413451" w:rsidRDefault="00413451" w:rsidP="00F67FCC">
            <w:r w:rsidRPr="00A434CC">
              <w:rPr>
                <w:rFonts w:asciiTheme="minorHAnsi" w:hAnsiTheme="minorHAnsi"/>
                <w:i/>
                <w:color w:val="00B0F0"/>
                <w:sz w:val="22"/>
                <w:szCs w:val="22"/>
              </w:rPr>
              <w:t>(please specify)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0B252D3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4202AF7" w14:textId="77777777" w:rsidR="00413451" w:rsidRPr="005B791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1D160F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E3E622" w14:textId="77777777" w:rsidR="00413451" w:rsidRPr="00544E82" w:rsidRDefault="00413451" w:rsidP="00F67F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451" w:rsidRPr="00E443CE" w14:paraId="4D177F52" w14:textId="77777777" w:rsidTr="00413451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E32B2A" w14:textId="07D893B0" w:rsidR="00413451" w:rsidRPr="002E1AE0" w:rsidRDefault="002E1AE0" w:rsidP="0036371F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1AE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Sub-Total Expenses, MDL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FBC73E" w14:textId="71D05AD8" w:rsidR="00413451" w:rsidRPr="00E443CE" w:rsidRDefault="00413451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B6" w:rsidRPr="00047641" w14:paraId="0A1650B9" w14:textId="77777777" w:rsidTr="00413451">
        <w:trPr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35FA" w14:textId="5987EC3A" w:rsidR="002945B6" w:rsidRPr="00C23407" w:rsidRDefault="002945B6" w:rsidP="00F67FCC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C2340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Total Contract Price </w:t>
            </w:r>
            <w:r w:rsidR="00C2340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A512" w14:textId="720C6ABE" w:rsidR="002945B6" w:rsidRPr="00047641" w:rsidRDefault="002945B6" w:rsidP="00F67F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390FE" w14:textId="77777777" w:rsidR="002945B6" w:rsidRPr="00F7613F" w:rsidRDefault="002945B6" w:rsidP="006F59E9">
      <w:pPr>
        <w:jc w:val="both"/>
        <w:rPr>
          <w:rFonts w:ascii="Calibri" w:hAnsi="Calibri"/>
          <w:snapToGrid w:val="0"/>
          <w:sz w:val="22"/>
          <w:szCs w:val="22"/>
          <w:lang w:val="en-GB"/>
        </w:rPr>
      </w:pPr>
    </w:p>
    <w:p w14:paraId="107E1434" w14:textId="77777777" w:rsidR="006F59E9" w:rsidRPr="00F7613F" w:rsidRDefault="006F59E9" w:rsidP="00A2199D">
      <w:pPr>
        <w:pStyle w:val="Title"/>
        <w:rPr>
          <w:rFonts w:ascii="Calibri" w:hAnsi="Calibri"/>
          <w:sz w:val="32"/>
        </w:rPr>
      </w:pPr>
    </w:p>
    <w:p w14:paraId="4FD9BDA5" w14:textId="77777777" w:rsidR="00A2199D" w:rsidRPr="00F7613F" w:rsidRDefault="00A2199D" w:rsidP="00A2199D">
      <w:pPr>
        <w:rPr>
          <w:rFonts w:ascii="Calibri" w:hAnsi="Calibri"/>
          <w:b/>
          <w:bCs/>
          <w:sz w:val="22"/>
        </w:rPr>
      </w:pPr>
    </w:p>
    <w:p w14:paraId="6F4D49F7" w14:textId="77777777" w:rsidR="0061730B" w:rsidRPr="00F7613F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F761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FB77F" wp14:editId="1EBF672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8AA58" w14:textId="77777777" w:rsidR="00F65458" w:rsidRDefault="00F654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B7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" filled="f">
                <v:textbox>
                  <w:txbxContent>
                    <w:p w14:paraId="2FB8AA58" w14:textId="77777777" w:rsidR="00F65458" w:rsidRDefault="00F6545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31B7F92" w14:textId="77777777"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0F9BAD0" w14:textId="77777777"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7808EF1" w14:textId="77777777"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39F861B5" w14:textId="77777777" w:rsidR="0061730B" w:rsidRPr="00F7613F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08C93267" w14:textId="77777777" w:rsidR="0061730B" w:rsidRPr="00F7613F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F7613F">
        <w:rPr>
          <w:rFonts w:ascii="Calibri" w:hAnsi="Calibri"/>
          <w:szCs w:val="22"/>
        </w:rPr>
        <w:t xml:space="preserve">I hereby certify that </w:t>
      </w:r>
      <w:r w:rsidR="0051589D" w:rsidRPr="00F7613F">
        <w:rPr>
          <w:rFonts w:ascii="Calibri" w:hAnsi="Calibri"/>
          <w:szCs w:val="22"/>
        </w:rPr>
        <w:t xml:space="preserve">the </w:t>
      </w:r>
      <w:r w:rsidRPr="00F7613F">
        <w:rPr>
          <w:rFonts w:ascii="Calibri" w:hAnsi="Calibri"/>
          <w:szCs w:val="22"/>
        </w:rPr>
        <w:t>company</w:t>
      </w:r>
      <w:r w:rsidR="0051589D" w:rsidRPr="00F7613F">
        <w:rPr>
          <w:rFonts w:ascii="Calibri" w:hAnsi="Calibri"/>
          <w:szCs w:val="22"/>
        </w:rPr>
        <w:t xml:space="preserve"> mentioned above</w:t>
      </w:r>
      <w:r w:rsidRPr="00F7613F">
        <w:rPr>
          <w:rFonts w:ascii="Calibri" w:hAnsi="Calibri"/>
          <w:szCs w:val="22"/>
        </w:rPr>
        <w:t>, which I am duly authorized to sign for, has reviewed RFQ UNFPA/CCC/RFQ/YY/NNN including all annexes</w:t>
      </w:r>
      <w:r w:rsidR="0051589D" w:rsidRPr="00F7613F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F7613F">
        <w:rPr>
          <w:rFonts w:ascii="Calibri" w:hAnsi="Calibri"/>
          <w:szCs w:val="22"/>
        </w:rPr>
        <w:t xml:space="preserve">prospective </w:t>
      </w:r>
      <w:r w:rsidR="0051589D" w:rsidRPr="00F7613F">
        <w:rPr>
          <w:rFonts w:ascii="Calibri" w:hAnsi="Calibri"/>
          <w:szCs w:val="22"/>
        </w:rPr>
        <w:t xml:space="preserve">service providers. </w:t>
      </w:r>
      <w:r w:rsidRPr="00F7613F">
        <w:rPr>
          <w:rFonts w:ascii="Calibri" w:hAnsi="Calibri"/>
          <w:szCs w:val="22"/>
        </w:rPr>
        <w:t xml:space="preserve"> </w:t>
      </w:r>
      <w:r w:rsidR="0051589D" w:rsidRPr="00F7613F">
        <w:rPr>
          <w:rFonts w:ascii="Calibri" w:hAnsi="Calibri"/>
          <w:szCs w:val="22"/>
        </w:rPr>
        <w:t xml:space="preserve">Further, the company </w:t>
      </w:r>
      <w:r w:rsidRPr="00F7613F">
        <w:rPr>
          <w:rFonts w:ascii="Calibri" w:hAnsi="Calibri"/>
          <w:szCs w:val="22"/>
        </w:rPr>
        <w:t xml:space="preserve">accepts the </w:t>
      </w:r>
      <w:r w:rsidR="00B151C5" w:rsidRPr="00F7613F">
        <w:rPr>
          <w:rFonts w:ascii="Calibri" w:hAnsi="Calibri"/>
          <w:szCs w:val="22"/>
        </w:rPr>
        <w:t>General C</w:t>
      </w:r>
      <w:r w:rsidRPr="00F7613F">
        <w:rPr>
          <w:rFonts w:ascii="Calibri" w:hAnsi="Calibri"/>
          <w:szCs w:val="22"/>
        </w:rPr>
        <w:t xml:space="preserve">onditions of </w:t>
      </w:r>
      <w:r w:rsidR="00ED7706" w:rsidRPr="00F7613F">
        <w:rPr>
          <w:rFonts w:ascii="Calibri" w:hAnsi="Calibri"/>
          <w:szCs w:val="22"/>
        </w:rPr>
        <w:t xml:space="preserve">Contract for </w:t>
      </w:r>
      <w:r w:rsidRPr="00F7613F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F7613F" w14:paraId="1442D471" w14:textId="77777777" w:rsidTr="00E66555">
        <w:tc>
          <w:tcPr>
            <w:tcW w:w="4927" w:type="dxa"/>
            <w:shd w:val="clear" w:color="auto" w:fill="auto"/>
            <w:vAlign w:val="center"/>
          </w:tcPr>
          <w:p w14:paraId="299F3E22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5D1F7857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1B588137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2D61EC21" w14:textId="77777777" w:rsidR="000275EF" w:rsidRPr="00F7613F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F7613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20AC7CF7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F7613F" w14:paraId="3B3B8246" w14:textId="77777777" w:rsidTr="00E66555">
        <w:tc>
          <w:tcPr>
            <w:tcW w:w="4927" w:type="dxa"/>
            <w:shd w:val="clear" w:color="auto" w:fill="auto"/>
            <w:vAlign w:val="center"/>
          </w:tcPr>
          <w:p w14:paraId="62DCBC2E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14:paraId="492C1557" w14:textId="77777777" w:rsidR="000275EF" w:rsidRPr="00F7613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F7613F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5017ED5" w14:textId="77777777" w:rsidR="00C63627" w:rsidRPr="00F7613F" w:rsidRDefault="00C63627" w:rsidP="00C63627">
      <w:pPr>
        <w:rPr>
          <w:rFonts w:ascii="Calibri" w:hAnsi="Calibri"/>
        </w:rPr>
      </w:pPr>
    </w:p>
    <w:p w14:paraId="556BB58D" w14:textId="77777777" w:rsidR="0061730B" w:rsidRPr="00F7613F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14:paraId="2020CBF3" w14:textId="77777777" w:rsidR="0061730B" w:rsidRPr="00F7613F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F7613F">
        <w:rPr>
          <w:rFonts w:ascii="Calibri" w:hAnsi="Calibri" w:cs="Calibri"/>
          <w:b/>
          <w:sz w:val="28"/>
          <w:szCs w:val="28"/>
        </w:rPr>
        <w:t>ANNEX I:</w:t>
      </w:r>
    </w:p>
    <w:p w14:paraId="253CE812" w14:textId="77777777" w:rsidR="0061730B" w:rsidRPr="00F7613F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F7613F">
        <w:rPr>
          <w:rFonts w:ascii="Calibri" w:hAnsi="Calibri" w:cs="Calibri"/>
          <w:b/>
          <w:sz w:val="28"/>
          <w:szCs w:val="28"/>
        </w:rPr>
        <w:t xml:space="preserve">General Conditions </w:t>
      </w:r>
      <w:r w:rsidR="00ED7706" w:rsidRPr="00F7613F">
        <w:rPr>
          <w:rFonts w:ascii="Calibri" w:hAnsi="Calibri" w:cs="Calibri"/>
          <w:b/>
          <w:sz w:val="28"/>
          <w:szCs w:val="28"/>
        </w:rPr>
        <w:t xml:space="preserve">of </w:t>
      </w:r>
      <w:r w:rsidRPr="00F7613F">
        <w:rPr>
          <w:rFonts w:ascii="Calibri" w:hAnsi="Calibri" w:cs="Calibri"/>
          <w:b/>
          <w:sz w:val="28"/>
          <w:szCs w:val="28"/>
        </w:rPr>
        <w:t>Contracts:</w:t>
      </w:r>
    </w:p>
    <w:p w14:paraId="2C9FB642" w14:textId="77777777" w:rsidR="0061730B" w:rsidRPr="00F7613F" w:rsidRDefault="0061730B" w:rsidP="0061730B">
      <w:pPr>
        <w:jc w:val="center"/>
        <w:rPr>
          <w:rFonts w:ascii="Calibri" w:hAnsi="Calibri" w:cs="Calibri"/>
          <w:b/>
          <w:sz w:val="28"/>
          <w:szCs w:val="28"/>
        </w:rPr>
      </w:pPr>
      <w:r w:rsidRPr="00F7613F">
        <w:rPr>
          <w:rFonts w:ascii="Calibri" w:hAnsi="Calibri" w:cs="Calibri"/>
          <w:b/>
          <w:sz w:val="28"/>
          <w:szCs w:val="28"/>
        </w:rPr>
        <w:t>De Minimis Contracts</w:t>
      </w:r>
    </w:p>
    <w:p w14:paraId="061FD2E7" w14:textId="77777777" w:rsidR="00C63627" w:rsidRPr="00F7613F" w:rsidRDefault="00C63627" w:rsidP="00C63627">
      <w:pPr>
        <w:rPr>
          <w:rFonts w:ascii="Calibri" w:hAnsi="Calibri"/>
        </w:rPr>
      </w:pPr>
    </w:p>
    <w:p w14:paraId="0DEAA1FE" w14:textId="77777777" w:rsidR="00C6625C" w:rsidRPr="00F7613F" w:rsidRDefault="00C6625C" w:rsidP="00C6625C">
      <w:pPr>
        <w:tabs>
          <w:tab w:val="left" w:pos="7020"/>
        </w:tabs>
        <w:rPr>
          <w:rFonts w:ascii="Calibri" w:hAnsi="Calibri"/>
        </w:rPr>
      </w:pPr>
    </w:p>
    <w:p w14:paraId="7D5537FB" w14:textId="77777777" w:rsidR="00C6625C" w:rsidRPr="00D6687E" w:rsidRDefault="00C6625C" w:rsidP="00C6625C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F7613F">
        <w:rPr>
          <w:rFonts w:ascii="Calibri" w:hAnsi="Calibri"/>
          <w:sz w:val="24"/>
          <w:szCs w:val="24"/>
        </w:rPr>
        <w:t xml:space="preserve">This Request for Quotation is subject to </w:t>
      </w:r>
      <w:r w:rsidR="001A7E57" w:rsidRPr="00F7613F">
        <w:rPr>
          <w:rFonts w:ascii="Calibri" w:hAnsi="Calibri"/>
          <w:sz w:val="24"/>
          <w:szCs w:val="24"/>
        </w:rPr>
        <w:t xml:space="preserve">UNFPA’s </w:t>
      </w:r>
      <w:r w:rsidRPr="00F7613F">
        <w:rPr>
          <w:rFonts w:ascii="Calibri" w:hAnsi="Calibri"/>
          <w:sz w:val="24"/>
          <w:szCs w:val="24"/>
        </w:rPr>
        <w:t xml:space="preserve">General Conditions of Contract: De Minimis Contracts, which are </w:t>
      </w:r>
      <w:r w:rsidR="001A7E57" w:rsidRPr="00F7613F">
        <w:rPr>
          <w:rFonts w:ascii="Calibri" w:hAnsi="Calibri"/>
          <w:sz w:val="24"/>
          <w:szCs w:val="24"/>
        </w:rPr>
        <w:t xml:space="preserve">available </w:t>
      </w:r>
      <w:r w:rsidR="0061730B" w:rsidRPr="00F7613F">
        <w:rPr>
          <w:rFonts w:ascii="Calibri" w:hAnsi="Calibri"/>
          <w:sz w:val="24"/>
          <w:szCs w:val="24"/>
        </w:rPr>
        <w:t>in</w:t>
      </w:r>
      <w:r w:rsidRPr="00F7613F">
        <w:rPr>
          <w:rFonts w:ascii="Calibri" w:hAnsi="Calibri"/>
          <w:sz w:val="24"/>
          <w:szCs w:val="24"/>
        </w:rPr>
        <w:t>:</w:t>
      </w:r>
      <w:r w:rsidR="0061730B" w:rsidRPr="00F7613F">
        <w:rPr>
          <w:rFonts w:ascii="Calibri" w:hAnsi="Calibri"/>
          <w:sz w:val="24"/>
          <w:szCs w:val="24"/>
        </w:rPr>
        <w:t xml:space="preserve"> </w:t>
      </w:r>
      <w:hyperlink r:id="rId8" w:history="1">
        <w:r w:rsidR="0061730B" w:rsidRPr="00F7613F">
          <w:rPr>
            <w:rStyle w:val="Hyperlink"/>
            <w:rFonts w:ascii="Calibri" w:hAnsi="Calibri"/>
            <w:sz w:val="24"/>
            <w:szCs w:val="24"/>
          </w:rPr>
          <w:t>English,</w:t>
        </w:r>
      </w:hyperlink>
      <w:r w:rsidR="0061730B" w:rsidRPr="00F7613F">
        <w:rPr>
          <w:rFonts w:ascii="Calibri" w:hAnsi="Calibri"/>
          <w:sz w:val="24"/>
          <w:szCs w:val="24"/>
        </w:rPr>
        <w:t xml:space="preserve"> </w:t>
      </w:r>
      <w:hyperlink r:id="rId9" w:history="1">
        <w:r w:rsidR="0061730B" w:rsidRPr="00F7613F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 w:rsidR="0061730B" w:rsidRPr="00F7613F">
        <w:rPr>
          <w:rFonts w:ascii="Calibri" w:hAnsi="Calibri"/>
          <w:sz w:val="24"/>
          <w:szCs w:val="24"/>
        </w:rPr>
        <w:t xml:space="preserve"> and </w:t>
      </w:r>
      <w:hyperlink r:id="rId10" w:history="1">
        <w:r w:rsidR="0061730B" w:rsidRPr="00F7613F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14:paraId="4951868D" w14:textId="77777777" w:rsidR="00241CB4" w:rsidRDefault="00241CB4" w:rsidP="00C63627">
      <w:pPr>
        <w:tabs>
          <w:tab w:val="left" w:pos="7020"/>
        </w:tabs>
        <w:rPr>
          <w:rFonts w:ascii="Calibri" w:hAnsi="Calibri"/>
        </w:rPr>
      </w:pPr>
    </w:p>
    <w:p w14:paraId="57A3BE7D" w14:textId="77777777" w:rsidR="00C128CB" w:rsidRPr="00D6687E" w:rsidRDefault="00C128CB" w:rsidP="00C63627">
      <w:pPr>
        <w:tabs>
          <w:tab w:val="left" w:pos="7020"/>
        </w:tabs>
        <w:rPr>
          <w:rFonts w:ascii="Calibri" w:hAnsi="Calibri"/>
        </w:rPr>
      </w:pPr>
    </w:p>
    <w:sectPr w:rsidR="00C128CB" w:rsidRPr="00D6687E" w:rsidSect="00222A0C">
      <w:headerReference w:type="default" r:id="rId11"/>
      <w:footerReference w:type="even" r:id="rId12"/>
      <w:footerReference w:type="default" r:id="rId13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4972" w14:textId="77777777" w:rsidR="005F65FF" w:rsidRDefault="005F65FF">
      <w:r>
        <w:separator/>
      </w:r>
    </w:p>
  </w:endnote>
  <w:endnote w:type="continuationSeparator" w:id="0">
    <w:p w14:paraId="6516C5CB" w14:textId="77777777" w:rsidR="005F65FF" w:rsidRDefault="005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448F" w14:textId="77777777" w:rsidR="00F65458" w:rsidRDefault="00F654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BFFFC" w14:textId="77777777" w:rsidR="00F65458" w:rsidRDefault="00F654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5B" w14:textId="77777777" w:rsidR="00F65458" w:rsidRPr="003A1F0A" w:rsidRDefault="00F654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A6CF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A6CFD">
      <w:rPr>
        <w:rStyle w:val="PageNumber"/>
        <w:rFonts w:ascii="Calibri" w:hAnsi="Calibri"/>
        <w:noProof/>
        <w:sz w:val="18"/>
        <w:szCs w:val="18"/>
      </w:rPr>
      <w:t>20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794E81E6" w14:textId="77777777" w:rsidR="00F65458" w:rsidRPr="003A1F0A" w:rsidRDefault="00F6545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E34C" w14:textId="77777777" w:rsidR="005F65FF" w:rsidRDefault="005F65FF">
      <w:r>
        <w:separator/>
      </w:r>
    </w:p>
  </w:footnote>
  <w:footnote w:type="continuationSeparator" w:id="0">
    <w:p w14:paraId="2D94D2EE" w14:textId="77777777" w:rsidR="005F65FF" w:rsidRDefault="005F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65458" w:rsidRPr="005C59B0" w14:paraId="10BFBAD4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5F655469" w14:textId="77777777" w:rsidR="00F65458" w:rsidRPr="00D6687E" w:rsidRDefault="00F654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411A77E" wp14:editId="145368B7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D643C00" w14:textId="77777777" w:rsidR="00F65458" w:rsidRPr="00E31419" w:rsidRDefault="00F65458" w:rsidP="00A30C61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14:paraId="195EAF82" w14:textId="77777777" w:rsidR="00F65458" w:rsidRPr="00E31419" w:rsidRDefault="00F65458" w:rsidP="00A30C61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14:paraId="607FCA18" w14:textId="77777777" w:rsidR="00F65458" w:rsidRPr="00E31419" w:rsidRDefault="00F65458" w:rsidP="00A30C61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14:paraId="2178D995" w14:textId="77777777" w:rsidR="00F65458" w:rsidRPr="00E31419" w:rsidRDefault="00F65458" w:rsidP="00A30C61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tender.mda</w:t>
            </w:r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14:paraId="343FDAF5" w14:textId="77777777" w:rsidR="00F65458" w:rsidRPr="005C59B0" w:rsidRDefault="00F65458" w:rsidP="00A30C61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E31419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</w:tr>
  </w:tbl>
  <w:p w14:paraId="266F17FB" w14:textId="77777777" w:rsidR="00F65458" w:rsidRPr="005C59B0" w:rsidRDefault="00F65458">
    <w:pPr>
      <w:pStyle w:val="Header"/>
      <w:rPr>
        <w:lang w:val="fr-FR"/>
      </w:rPr>
    </w:pPr>
  </w:p>
  <w:p w14:paraId="0EF7BE2C" w14:textId="77777777" w:rsidR="00F65458" w:rsidRPr="005C59B0" w:rsidRDefault="00F6545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28C"/>
    <w:multiLevelType w:val="hybridMultilevel"/>
    <w:tmpl w:val="41E68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6948613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53832"/>
    <w:multiLevelType w:val="hybridMultilevel"/>
    <w:tmpl w:val="4044D6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4A9A"/>
    <w:multiLevelType w:val="hybridMultilevel"/>
    <w:tmpl w:val="646AB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D621FB"/>
    <w:multiLevelType w:val="hybridMultilevel"/>
    <w:tmpl w:val="FFB42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5DF2"/>
    <w:multiLevelType w:val="hybridMultilevel"/>
    <w:tmpl w:val="D0DE7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4A0F71"/>
    <w:multiLevelType w:val="hybridMultilevel"/>
    <w:tmpl w:val="85C67406"/>
    <w:lvl w:ilvl="0" w:tplc="8C5E69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F7347"/>
    <w:multiLevelType w:val="hybridMultilevel"/>
    <w:tmpl w:val="73C25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522970"/>
    <w:multiLevelType w:val="hybridMultilevel"/>
    <w:tmpl w:val="E228C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05093"/>
    <w:multiLevelType w:val="hybridMultilevel"/>
    <w:tmpl w:val="BED8F426"/>
    <w:lvl w:ilvl="0" w:tplc="E6FE1DAC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477D8"/>
    <w:multiLevelType w:val="hybridMultilevel"/>
    <w:tmpl w:val="1F705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53C30"/>
    <w:multiLevelType w:val="hybridMultilevel"/>
    <w:tmpl w:val="7C06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16CD1"/>
    <w:multiLevelType w:val="hybridMultilevel"/>
    <w:tmpl w:val="E136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B6FB3"/>
    <w:multiLevelType w:val="hybridMultilevel"/>
    <w:tmpl w:val="D7104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445BA"/>
    <w:multiLevelType w:val="hybridMultilevel"/>
    <w:tmpl w:val="7C9CEC9E"/>
    <w:lvl w:ilvl="0" w:tplc="BC78BD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55395"/>
    <w:multiLevelType w:val="hybridMultilevel"/>
    <w:tmpl w:val="5328B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36C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0B0A34C">
      <w:numFmt w:val="bullet"/>
      <w:lvlText w:val="•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FED54D7"/>
    <w:multiLevelType w:val="hybridMultilevel"/>
    <w:tmpl w:val="094867CC"/>
    <w:lvl w:ilvl="0" w:tplc="EE96BA0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D72C6"/>
    <w:multiLevelType w:val="hybridMultilevel"/>
    <w:tmpl w:val="8AE6441A"/>
    <w:lvl w:ilvl="0" w:tplc="EE96BA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1613B0"/>
    <w:multiLevelType w:val="hybridMultilevel"/>
    <w:tmpl w:val="B226EA8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6855"/>
    <w:multiLevelType w:val="hybridMultilevel"/>
    <w:tmpl w:val="C2E2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700928">
    <w:abstractNumId w:val="10"/>
  </w:num>
  <w:num w:numId="2" w16cid:durableId="684477058">
    <w:abstractNumId w:val="6"/>
  </w:num>
  <w:num w:numId="3" w16cid:durableId="1687322384">
    <w:abstractNumId w:val="45"/>
  </w:num>
  <w:num w:numId="4" w16cid:durableId="1575630450">
    <w:abstractNumId w:val="13"/>
  </w:num>
  <w:num w:numId="5" w16cid:durableId="1937513459">
    <w:abstractNumId w:val="36"/>
  </w:num>
  <w:num w:numId="6" w16cid:durableId="373508309">
    <w:abstractNumId w:val="23"/>
  </w:num>
  <w:num w:numId="7" w16cid:durableId="3213913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865189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946229619">
    <w:abstractNumId w:val="29"/>
    <w:lvlOverride w:ilvl="0">
      <w:lvl w:ilvl="0">
        <w:numFmt w:val="lowerLetter"/>
        <w:lvlText w:val="%1."/>
        <w:lvlJc w:val="left"/>
      </w:lvl>
    </w:lvlOverride>
  </w:num>
  <w:num w:numId="10" w16cid:durableId="357395702">
    <w:abstractNumId w:val="15"/>
    <w:lvlOverride w:ilvl="0">
      <w:lvl w:ilvl="0">
        <w:numFmt w:val="lowerLetter"/>
        <w:lvlText w:val="%1."/>
        <w:lvlJc w:val="left"/>
      </w:lvl>
    </w:lvlOverride>
  </w:num>
  <w:num w:numId="11" w16cid:durableId="927690871">
    <w:abstractNumId w:val="3"/>
  </w:num>
  <w:num w:numId="12" w16cid:durableId="175462900">
    <w:abstractNumId w:val="31"/>
  </w:num>
  <w:num w:numId="13" w16cid:durableId="458883990">
    <w:abstractNumId w:val="4"/>
  </w:num>
  <w:num w:numId="14" w16cid:durableId="1365204782">
    <w:abstractNumId w:val="40"/>
  </w:num>
  <w:num w:numId="15" w16cid:durableId="194386896">
    <w:abstractNumId w:val="20"/>
  </w:num>
  <w:num w:numId="16" w16cid:durableId="759837745">
    <w:abstractNumId w:val="28"/>
  </w:num>
  <w:num w:numId="17" w16cid:durableId="1101417405">
    <w:abstractNumId w:val="25"/>
  </w:num>
  <w:num w:numId="18" w16cid:durableId="370768331">
    <w:abstractNumId w:val="16"/>
  </w:num>
  <w:num w:numId="19" w16cid:durableId="398598287">
    <w:abstractNumId w:val="21"/>
  </w:num>
  <w:num w:numId="20" w16cid:durableId="777263955">
    <w:abstractNumId w:val="24"/>
  </w:num>
  <w:num w:numId="21" w16cid:durableId="159276613">
    <w:abstractNumId w:val="39"/>
  </w:num>
  <w:num w:numId="22" w16cid:durableId="1370106121">
    <w:abstractNumId w:val="14"/>
  </w:num>
  <w:num w:numId="23" w16cid:durableId="2067365016">
    <w:abstractNumId w:val="42"/>
  </w:num>
  <w:num w:numId="24" w16cid:durableId="2100128501">
    <w:abstractNumId w:val="18"/>
  </w:num>
  <w:num w:numId="25" w16cid:durableId="1434741809">
    <w:abstractNumId w:val="5"/>
  </w:num>
  <w:num w:numId="26" w16cid:durableId="327514890">
    <w:abstractNumId w:val="44"/>
  </w:num>
  <w:num w:numId="27" w16cid:durableId="1996375655">
    <w:abstractNumId w:val="17"/>
  </w:num>
  <w:num w:numId="28" w16cid:durableId="247154970">
    <w:abstractNumId w:val="0"/>
  </w:num>
  <w:num w:numId="29" w16cid:durableId="1819031773">
    <w:abstractNumId w:val="2"/>
  </w:num>
  <w:num w:numId="30" w16cid:durableId="1918510881">
    <w:abstractNumId w:val="11"/>
  </w:num>
  <w:num w:numId="31" w16cid:durableId="526334248">
    <w:abstractNumId w:val="8"/>
  </w:num>
  <w:num w:numId="32" w16cid:durableId="1318152267">
    <w:abstractNumId w:val="19"/>
  </w:num>
  <w:num w:numId="33" w16cid:durableId="310865663">
    <w:abstractNumId w:val="32"/>
  </w:num>
  <w:num w:numId="34" w16cid:durableId="583732230">
    <w:abstractNumId w:val="37"/>
  </w:num>
  <w:num w:numId="35" w16cid:durableId="1199201441">
    <w:abstractNumId w:val="43"/>
  </w:num>
  <w:num w:numId="36" w16cid:durableId="608511232">
    <w:abstractNumId w:val="27"/>
  </w:num>
  <w:num w:numId="37" w16cid:durableId="322197178">
    <w:abstractNumId w:val="35"/>
  </w:num>
  <w:num w:numId="38" w16cid:durableId="1035693120">
    <w:abstractNumId w:val="22"/>
  </w:num>
  <w:num w:numId="39" w16cid:durableId="1405949429">
    <w:abstractNumId w:val="7"/>
  </w:num>
  <w:num w:numId="40" w16cid:durableId="428549289">
    <w:abstractNumId w:val="9"/>
  </w:num>
  <w:num w:numId="41" w16cid:durableId="1139999504">
    <w:abstractNumId w:val="30"/>
  </w:num>
  <w:num w:numId="42" w16cid:durableId="210270374">
    <w:abstractNumId w:val="33"/>
  </w:num>
  <w:num w:numId="43" w16cid:durableId="909343183">
    <w:abstractNumId w:val="34"/>
  </w:num>
  <w:num w:numId="44" w16cid:durableId="1780830775">
    <w:abstractNumId w:val="12"/>
  </w:num>
  <w:num w:numId="45" w16cid:durableId="8458806">
    <w:abstractNumId w:val="41"/>
  </w:num>
  <w:num w:numId="46" w16cid:durableId="5022869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10E34"/>
    <w:rsid w:val="000125C7"/>
    <w:rsid w:val="0002021E"/>
    <w:rsid w:val="000219BB"/>
    <w:rsid w:val="000275EF"/>
    <w:rsid w:val="00027914"/>
    <w:rsid w:val="00043A5C"/>
    <w:rsid w:val="00047C0C"/>
    <w:rsid w:val="00061367"/>
    <w:rsid w:val="00084BBC"/>
    <w:rsid w:val="000A59C1"/>
    <w:rsid w:val="000A6CFD"/>
    <w:rsid w:val="000C2E31"/>
    <w:rsid w:val="000D2C11"/>
    <w:rsid w:val="000D3740"/>
    <w:rsid w:val="000D444B"/>
    <w:rsid w:val="000F6511"/>
    <w:rsid w:val="00112861"/>
    <w:rsid w:val="00135404"/>
    <w:rsid w:val="00135C9C"/>
    <w:rsid w:val="00141C76"/>
    <w:rsid w:val="00157F80"/>
    <w:rsid w:val="00186AAE"/>
    <w:rsid w:val="001A5BBD"/>
    <w:rsid w:val="001A7E57"/>
    <w:rsid w:val="001D25DA"/>
    <w:rsid w:val="001D4D0D"/>
    <w:rsid w:val="001D5909"/>
    <w:rsid w:val="001E28CD"/>
    <w:rsid w:val="002144CA"/>
    <w:rsid w:val="00217178"/>
    <w:rsid w:val="00222A0C"/>
    <w:rsid w:val="00231DE7"/>
    <w:rsid w:val="00241CB4"/>
    <w:rsid w:val="00244F81"/>
    <w:rsid w:val="00246F0E"/>
    <w:rsid w:val="00272205"/>
    <w:rsid w:val="002933E3"/>
    <w:rsid w:val="002945B6"/>
    <w:rsid w:val="002B0E33"/>
    <w:rsid w:val="002C1E94"/>
    <w:rsid w:val="002E1AE0"/>
    <w:rsid w:val="002E4A31"/>
    <w:rsid w:val="002F0188"/>
    <w:rsid w:val="002F407D"/>
    <w:rsid w:val="003207F6"/>
    <w:rsid w:val="003330AF"/>
    <w:rsid w:val="00337189"/>
    <w:rsid w:val="0035437C"/>
    <w:rsid w:val="00357B5B"/>
    <w:rsid w:val="0036371F"/>
    <w:rsid w:val="00374343"/>
    <w:rsid w:val="00390126"/>
    <w:rsid w:val="003A1F0A"/>
    <w:rsid w:val="003C2D79"/>
    <w:rsid w:val="003E1154"/>
    <w:rsid w:val="003E3428"/>
    <w:rsid w:val="00413451"/>
    <w:rsid w:val="004171CA"/>
    <w:rsid w:val="00434123"/>
    <w:rsid w:val="004429CC"/>
    <w:rsid w:val="00442A19"/>
    <w:rsid w:val="00443DE0"/>
    <w:rsid w:val="00457004"/>
    <w:rsid w:val="00471399"/>
    <w:rsid w:val="0047573D"/>
    <w:rsid w:val="004B2C73"/>
    <w:rsid w:val="004B579A"/>
    <w:rsid w:val="004B6802"/>
    <w:rsid w:val="004E5CB7"/>
    <w:rsid w:val="005022C8"/>
    <w:rsid w:val="00503787"/>
    <w:rsid w:val="0051589D"/>
    <w:rsid w:val="00533B21"/>
    <w:rsid w:val="00535B67"/>
    <w:rsid w:val="00586FD7"/>
    <w:rsid w:val="005C1F79"/>
    <w:rsid w:val="005C59B0"/>
    <w:rsid w:val="005C5B03"/>
    <w:rsid w:val="005E6841"/>
    <w:rsid w:val="005F3947"/>
    <w:rsid w:val="005F5A55"/>
    <w:rsid w:val="005F65FF"/>
    <w:rsid w:val="0061730B"/>
    <w:rsid w:val="0062383F"/>
    <w:rsid w:val="00630ADE"/>
    <w:rsid w:val="00632207"/>
    <w:rsid w:val="006673BE"/>
    <w:rsid w:val="006727D1"/>
    <w:rsid w:val="00681659"/>
    <w:rsid w:val="00691D60"/>
    <w:rsid w:val="00697FA9"/>
    <w:rsid w:val="006E3769"/>
    <w:rsid w:val="006F59E9"/>
    <w:rsid w:val="00703C7C"/>
    <w:rsid w:val="00712DE9"/>
    <w:rsid w:val="0072132D"/>
    <w:rsid w:val="00724F9E"/>
    <w:rsid w:val="00742A55"/>
    <w:rsid w:val="00742C6B"/>
    <w:rsid w:val="00763F5F"/>
    <w:rsid w:val="00771048"/>
    <w:rsid w:val="00775BF1"/>
    <w:rsid w:val="00775D5D"/>
    <w:rsid w:val="00782483"/>
    <w:rsid w:val="007A1A67"/>
    <w:rsid w:val="007D787B"/>
    <w:rsid w:val="007E01D6"/>
    <w:rsid w:val="00803F64"/>
    <w:rsid w:val="00812CC8"/>
    <w:rsid w:val="008247FB"/>
    <w:rsid w:val="00837A2F"/>
    <w:rsid w:val="00843297"/>
    <w:rsid w:val="00874CE5"/>
    <w:rsid w:val="00897365"/>
    <w:rsid w:val="008A2BBA"/>
    <w:rsid w:val="008E4451"/>
    <w:rsid w:val="008E457F"/>
    <w:rsid w:val="0090516A"/>
    <w:rsid w:val="00910D45"/>
    <w:rsid w:val="00924AA0"/>
    <w:rsid w:val="00952503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10A61"/>
    <w:rsid w:val="00A16280"/>
    <w:rsid w:val="00A2199D"/>
    <w:rsid w:val="00A25A01"/>
    <w:rsid w:val="00A30C61"/>
    <w:rsid w:val="00A35F7A"/>
    <w:rsid w:val="00A442A1"/>
    <w:rsid w:val="00A626E2"/>
    <w:rsid w:val="00A63E0E"/>
    <w:rsid w:val="00A910EA"/>
    <w:rsid w:val="00A91F53"/>
    <w:rsid w:val="00A9258C"/>
    <w:rsid w:val="00AB08E6"/>
    <w:rsid w:val="00AB328B"/>
    <w:rsid w:val="00AC2258"/>
    <w:rsid w:val="00AC3429"/>
    <w:rsid w:val="00AE03D8"/>
    <w:rsid w:val="00AE42F9"/>
    <w:rsid w:val="00AE4DBB"/>
    <w:rsid w:val="00AF2643"/>
    <w:rsid w:val="00B151C5"/>
    <w:rsid w:val="00B317E1"/>
    <w:rsid w:val="00B4593A"/>
    <w:rsid w:val="00B60E94"/>
    <w:rsid w:val="00B670AA"/>
    <w:rsid w:val="00B730BC"/>
    <w:rsid w:val="00B76DFF"/>
    <w:rsid w:val="00BA2654"/>
    <w:rsid w:val="00C128CB"/>
    <w:rsid w:val="00C23407"/>
    <w:rsid w:val="00C2449D"/>
    <w:rsid w:val="00C43DDF"/>
    <w:rsid w:val="00C55016"/>
    <w:rsid w:val="00C63627"/>
    <w:rsid w:val="00C6625C"/>
    <w:rsid w:val="00C67F7A"/>
    <w:rsid w:val="00C71A28"/>
    <w:rsid w:val="00C74B95"/>
    <w:rsid w:val="00CC3536"/>
    <w:rsid w:val="00D2784E"/>
    <w:rsid w:val="00D46CBB"/>
    <w:rsid w:val="00D52498"/>
    <w:rsid w:val="00D63F92"/>
    <w:rsid w:val="00D6456E"/>
    <w:rsid w:val="00D6687E"/>
    <w:rsid w:val="00DA035F"/>
    <w:rsid w:val="00DF18B0"/>
    <w:rsid w:val="00E043A0"/>
    <w:rsid w:val="00E12D61"/>
    <w:rsid w:val="00E237C5"/>
    <w:rsid w:val="00E340A1"/>
    <w:rsid w:val="00E5455A"/>
    <w:rsid w:val="00E66555"/>
    <w:rsid w:val="00E66F95"/>
    <w:rsid w:val="00E72D28"/>
    <w:rsid w:val="00E77538"/>
    <w:rsid w:val="00EA2834"/>
    <w:rsid w:val="00ED7706"/>
    <w:rsid w:val="00EF19DC"/>
    <w:rsid w:val="00F12D3C"/>
    <w:rsid w:val="00F14707"/>
    <w:rsid w:val="00F31F4F"/>
    <w:rsid w:val="00F3544C"/>
    <w:rsid w:val="00F4536D"/>
    <w:rsid w:val="00F5387E"/>
    <w:rsid w:val="00F65458"/>
    <w:rsid w:val="00F740B9"/>
    <w:rsid w:val="00F7613F"/>
    <w:rsid w:val="00F76AC0"/>
    <w:rsid w:val="00F830C0"/>
    <w:rsid w:val="00F86561"/>
    <w:rsid w:val="00F865E4"/>
    <w:rsid w:val="00FC276E"/>
    <w:rsid w:val="00FC3CB3"/>
    <w:rsid w:val="00FD484C"/>
    <w:rsid w:val="00FD56ED"/>
    <w:rsid w:val="00FE36A8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8F534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Bullet,Paragraphe de liste1,List Paragraph (numbered (a)),List Paragraph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Bullet Char,Paragraphe de liste1 Char,List Paragraph (numbered (a)) Char,List Paragraph 1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0C61"/>
    <w:rPr>
      <w:rFonts w:ascii="Times" w:eastAsia="Times" w:hAnsi="Times"/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35437C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437C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rsid w:val="002945B6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A577B"/>
    <w:rsid w:val="00274A21"/>
    <w:rsid w:val="002853C1"/>
    <w:rsid w:val="003B3111"/>
    <w:rsid w:val="005712AA"/>
    <w:rsid w:val="0066370F"/>
    <w:rsid w:val="006C3C31"/>
    <w:rsid w:val="0070612E"/>
    <w:rsid w:val="0078063F"/>
    <w:rsid w:val="007A16B7"/>
    <w:rsid w:val="009F7087"/>
    <w:rsid w:val="00A86F03"/>
    <w:rsid w:val="00AC0FDF"/>
    <w:rsid w:val="00BD579D"/>
    <w:rsid w:val="00D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300E-AE07-46C2-AC6C-397B840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2621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Elena Bulgaru</dc:creator>
  <cp:lastModifiedBy>Elena Bulgaru</cp:lastModifiedBy>
  <cp:revision>2</cp:revision>
  <cp:lastPrinted>2020-02-27T14:54:00Z</cp:lastPrinted>
  <dcterms:created xsi:type="dcterms:W3CDTF">2024-01-12T11:53:00Z</dcterms:created>
  <dcterms:modified xsi:type="dcterms:W3CDTF">2024-01-12T11:53:00Z</dcterms:modified>
</cp:coreProperties>
</file>