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02412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3A7A40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D40D5D">
              <w:rPr>
                <w:rFonts w:ascii="Calibri" w:hAnsi="Calibri" w:cs="Calibri"/>
                <w:sz w:val="22"/>
                <w:szCs w:val="22"/>
                <w:lang w:val="es-ES"/>
              </w:rPr>
              <w:t>MDA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D40D5D">
              <w:rPr>
                <w:rFonts w:ascii="Calibri" w:hAnsi="Calibri" w:cs="Calibri"/>
                <w:sz w:val="22"/>
                <w:szCs w:val="22"/>
                <w:lang w:val="es-ES"/>
              </w:rPr>
              <w:t>2020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D40D5D">
              <w:rPr>
                <w:rFonts w:ascii="Calibri" w:hAnsi="Calibri" w:cs="Calibri"/>
                <w:sz w:val="22"/>
                <w:szCs w:val="22"/>
                <w:lang w:val="es-ES"/>
              </w:rPr>
              <w:t>00</w:t>
            </w:r>
            <w:r w:rsidR="003A7A40">
              <w:rPr>
                <w:rFonts w:ascii="Calibri" w:hAnsi="Calibri" w:cs="Calibri"/>
                <w:sz w:val="22"/>
                <w:szCs w:val="22"/>
                <w:lang w:val="es-ES"/>
              </w:rPr>
              <w:t>5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03336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D0776A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MDL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03336D">
              <w:rPr>
                <w:rFonts w:ascii="Calibri" w:hAnsi="Calibri" w:cs="Calibri"/>
                <w:i/>
                <w:iCs/>
              </w:rPr>
              <w:t xml:space="preserve">submission </w:t>
            </w:r>
            <w:r w:rsidR="001C5550">
              <w:rPr>
                <w:rFonts w:ascii="Calibri" w:hAnsi="Calibri" w:cs="Calibri"/>
                <w:i/>
                <w:iCs/>
              </w:rPr>
              <w:t>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3336D" w:rsidRPr="00EF4D2A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 xml:space="preserve">exclusive of </w:t>
      </w:r>
      <w:r w:rsidR="00D40D5D">
        <w:rPr>
          <w:rFonts w:asciiTheme="minorHAnsi" w:hAnsiTheme="minorHAnsi"/>
          <w:b/>
          <w:color w:val="FF0000"/>
          <w:szCs w:val="22"/>
          <w:lang w:val="en-GB"/>
        </w:rPr>
        <w:t xml:space="preserve">VAT and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03336D" w:rsidRDefault="0003336D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6F59E9" w:rsidRPr="003D61D6" w:rsidRDefault="006F59E9" w:rsidP="00A2199D">
      <w:pPr>
        <w:pStyle w:val="Title"/>
        <w:rPr>
          <w:rFonts w:ascii="Calibri" w:hAnsi="Calibri"/>
          <w:sz w:val="22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B05C88" w:rsidTr="00D0776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price, MDL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 w:rsidR="00D077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MDL</w:t>
            </w:r>
          </w:p>
        </w:tc>
      </w:tr>
      <w:tr w:rsidR="003A7A40" w:rsidRPr="00B05C8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3A7A40" w:rsidRPr="003A1F0A" w:rsidRDefault="003A7A40" w:rsidP="003A7A4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bookmarkStart w:id="0" w:name="_GoBack" w:colFirst="0" w:colLast="5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3A7A40" w:rsidRPr="003A1F0A" w:rsidRDefault="003A7A40" w:rsidP="003A7A4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Design, layout and printing of the approved Standard - “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Standardul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organizare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și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funcționare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serviciilor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prevenire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HIV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în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mediul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populațiilor-cheie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inclusiv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tinerilor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din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aceste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grupuri</w:t>
            </w:r>
            <w:proofErr w:type="spellEnd"/>
            <w:r w:rsidRPr="00CA06A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”</w:t>
            </w:r>
          </w:p>
        </w:tc>
        <w:tc>
          <w:tcPr>
            <w:tcW w:w="1244" w:type="dxa"/>
            <w:shd w:val="clear" w:color="auto" w:fill="auto"/>
          </w:tcPr>
          <w:p w:rsidR="003A7A40" w:rsidRPr="003A1F0A" w:rsidRDefault="003A7A40" w:rsidP="003A7A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copy</w:t>
            </w:r>
          </w:p>
        </w:tc>
        <w:tc>
          <w:tcPr>
            <w:tcW w:w="1244" w:type="dxa"/>
            <w:shd w:val="clear" w:color="auto" w:fill="auto"/>
          </w:tcPr>
          <w:p w:rsidR="003A7A40" w:rsidRPr="003A1F0A" w:rsidRDefault="003A7A40" w:rsidP="003A7A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3000</w:t>
            </w:r>
          </w:p>
        </w:tc>
        <w:tc>
          <w:tcPr>
            <w:tcW w:w="1244" w:type="dxa"/>
            <w:shd w:val="clear" w:color="auto" w:fill="auto"/>
          </w:tcPr>
          <w:p w:rsidR="003A7A40" w:rsidRPr="003A1F0A" w:rsidRDefault="003A7A40" w:rsidP="003A7A4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3A7A40" w:rsidRPr="003A1F0A" w:rsidRDefault="003A7A40" w:rsidP="003A7A4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3A7A40" w:rsidRPr="00B05C8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3A7A40" w:rsidRPr="003A1F0A" w:rsidRDefault="003A7A40" w:rsidP="003A7A4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3A7A40" w:rsidRDefault="003A7A40" w:rsidP="003A7A4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Transportation and delivery costs</w:t>
            </w:r>
          </w:p>
          <w:p w:rsidR="003A7A40" w:rsidRPr="003A1F0A" w:rsidRDefault="003A7A40" w:rsidP="003A7A4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E052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Delivery address: Ministry of Health, Labour and Social Protection, 2 Vasile </w:t>
            </w:r>
            <w:proofErr w:type="spellStart"/>
            <w:r w:rsidRPr="000E052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Alecsandri</w:t>
            </w:r>
            <w:proofErr w:type="spellEnd"/>
            <w:r w:rsidRPr="000E052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str., Chisinau</w:t>
            </w:r>
          </w:p>
        </w:tc>
        <w:tc>
          <w:tcPr>
            <w:tcW w:w="1244" w:type="dxa"/>
            <w:shd w:val="clear" w:color="auto" w:fill="auto"/>
          </w:tcPr>
          <w:p w:rsidR="003A7A40" w:rsidRPr="003A1F0A" w:rsidRDefault="003A7A40" w:rsidP="003A7A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Lump Sum</w:t>
            </w:r>
          </w:p>
        </w:tc>
        <w:tc>
          <w:tcPr>
            <w:tcW w:w="1244" w:type="dxa"/>
            <w:shd w:val="clear" w:color="auto" w:fill="auto"/>
          </w:tcPr>
          <w:p w:rsidR="003A7A40" w:rsidRPr="003A1F0A" w:rsidRDefault="003A7A40" w:rsidP="003A7A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3A7A40" w:rsidRPr="003A1F0A" w:rsidRDefault="003A7A40" w:rsidP="003A7A4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3A7A40" w:rsidRPr="003A1F0A" w:rsidRDefault="003A7A40" w:rsidP="003A7A4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bookmarkEnd w:id="0"/>
      <w:tr w:rsidR="006F59E9" w:rsidRPr="00B05C88" w:rsidTr="00D0776A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D0776A" w:rsidRDefault="006F59E9" w:rsidP="00D0776A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Total Contract Price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BAEE" wp14:editId="6EED08F6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78" w:rsidRDefault="00B4507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1BA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B45078" w:rsidRDefault="00B4507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D0776A">
        <w:rPr>
          <w:rFonts w:ascii="Calibri" w:hAnsi="Calibri"/>
          <w:szCs w:val="22"/>
        </w:rPr>
        <w:t>MDA</w:t>
      </w:r>
      <w:r w:rsidRPr="0061730B">
        <w:rPr>
          <w:rFonts w:ascii="Calibri" w:hAnsi="Calibri"/>
          <w:szCs w:val="22"/>
        </w:rPr>
        <w:t>/RFQ/</w:t>
      </w:r>
      <w:r w:rsidR="00D0776A">
        <w:rPr>
          <w:rFonts w:ascii="Calibri" w:hAnsi="Calibri"/>
          <w:szCs w:val="22"/>
        </w:rPr>
        <w:t>20</w:t>
      </w:r>
      <w:r w:rsidR="003A7A40">
        <w:rPr>
          <w:rFonts w:ascii="Calibri" w:hAnsi="Calibri"/>
          <w:szCs w:val="22"/>
        </w:rPr>
        <w:t>20</w:t>
      </w:r>
      <w:r w:rsidRPr="0061730B">
        <w:rPr>
          <w:rFonts w:ascii="Calibri" w:hAnsi="Calibri"/>
          <w:szCs w:val="22"/>
        </w:rPr>
        <w:t>/</w:t>
      </w:r>
      <w:r w:rsidR="00D0776A">
        <w:rPr>
          <w:rFonts w:ascii="Calibri" w:hAnsi="Calibri"/>
          <w:szCs w:val="22"/>
        </w:rPr>
        <w:t>00</w:t>
      </w:r>
      <w:r w:rsidR="003A7A40">
        <w:rPr>
          <w:rFonts w:ascii="Calibri" w:hAnsi="Calibri"/>
          <w:szCs w:val="22"/>
        </w:rPr>
        <w:t>5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</w:rPr>
      </w:pPr>
    </w:p>
    <w:sectPr w:rsidR="0061730B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57" w:rsidRDefault="00217157">
      <w:r>
        <w:separator/>
      </w:r>
    </w:p>
  </w:endnote>
  <w:endnote w:type="continuationSeparator" w:id="0">
    <w:p w:rsidR="00217157" w:rsidRDefault="0021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Default="00B4507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078" w:rsidRDefault="00B4507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Pr="003A1F0A" w:rsidRDefault="00B4507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A7A4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A7A4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B45078" w:rsidRPr="003A1F0A" w:rsidRDefault="009A048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9A0484">
      <w:rPr>
        <w:rFonts w:ascii="Calibri" w:hAnsi="Calibri"/>
        <w:sz w:val="18"/>
        <w:szCs w:val="18"/>
      </w:rPr>
      <w:t xml:space="preserve">Request for Quotation for </w:t>
    </w:r>
    <w:r>
      <w:rPr>
        <w:rFonts w:ascii="Calibri" w:hAnsi="Calibri"/>
        <w:sz w:val="18"/>
        <w:szCs w:val="18"/>
      </w:rPr>
      <w:t>Simple Services</w:t>
    </w:r>
    <w:r w:rsidRPr="009A0484">
      <w:rPr>
        <w:rFonts w:ascii="Calibri" w:hAnsi="Calibri"/>
        <w:sz w:val="18"/>
        <w:szCs w:val="18"/>
      </w:rPr>
      <w:t xml:space="preserve"> No. RFQ Nº UNFPA/MDA/RFQ/2020/00</w:t>
    </w:r>
    <w:r>
      <w:rPr>
        <w:rFonts w:ascii="Calibri" w:hAnsi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57" w:rsidRDefault="00217157">
      <w:r>
        <w:separator/>
      </w:r>
    </w:p>
  </w:footnote>
  <w:footnote w:type="continuationSeparator" w:id="0">
    <w:p w:rsidR="00217157" w:rsidRDefault="0021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8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  <w:gridCol w:w="4995"/>
    </w:tblGrid>
    <w:tr w:rsidR="00987484" w:rsidRPr="00492D29" w:rsidTr="00987484">
      <w:trPr>
        <w:trHeight w:val="1142"/>
      </w:trPr>
      <w:tc>
        <w:tcPr>
          <w:tcW w:w="4995" w:type="dxa"/>
          <w:shd w:val="clear" w:color="auto" w:fill="auto"/>
        </w:tcPr>
        <w:p w:rsidR="00987484" w:rsidRPr="00D6687E" w:rsidRDefault="00987484" w:rsidP="00987484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4B557611" wp14:editId="289F37F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</w:tcPr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b/>
              <w:sz w:val="18"/>
              <w:szCs w:val="18"/>
            </w:rPr>
          </w:pPr>
          <w:r w:rsidRPr="00E31419">
            <w:rPr>
              <w:rFonts w:ascii="Calibri" w:eastAsia="Times" w:hAnsi="Calibri" w:cs="Arial"/>
              <w:b/>
              <w:sz w:val="18"/>
              <w:szCs w:val="18"/>
            </w:rPr>
            <w:t>United Nations Population Fund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Moldova Country Office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131, 31 August 1989 str., Chisinau, MD 2012, Moldova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  <w:lang w:val="fr-FR"/>
            </w:rPr>
          </w:pPr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 w:rsidRPr="00E31419">
              <w:rPr>
                <w:rFonts w:ascii="Calibri" w:eastAsia="Times" w:hAnsi="Calibri" w:cs="Arial"/>
                <w:color w:val="003366"/>
                <w:sz w:val="18"/>
                <w:szCs w:val="18"/>
                <w:u w:val="single"/>
                <w:lang w:val="fr-FR"/>
              </w:rPr>
              <w:t>moldova.office@unfpa.org</w:t>
            </w:r>
          </w:hyperlink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 </w:t>
          </w:r>
        </w:p>
        <w:p w:rsidR="00987484" w:rsidRPr="00F4441C" w:rsidRDefault="00987484" w:rsidP="0098748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E31419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E31419">
            <w:rPr>
              <w:rFonts w:ascii="Calibri" w:hAnsi="Calibri" w:cs="Arial"/>
              <w:sz w:val="18"/>
              <w:szCs w:val="18"/>
              <w:lang w:val="fr-FR"/>
            </w:rPr>
            <w:t xml:space="preserve">: </w:t>
          </w:r>
          <w:hyperlink r:id="rId3" w:history="1">
            <w:r w:rsidRPr="00E31419">
              <w:rPr>
                <w:rFonts w:ascii="Calibri" w:hAnsi="Calibri" w:cs="Arial"/>
                <w:color w:val="003366"/>
                <w:sz w:val="18"/>
                <w:szCs w:val="18"/>
                <w:u w:val="single"/>
                <w:lang w:val="fr-FR"/>
              </w:rPr>
              <w:t>http://moldova.unfpa.org</w:t>
            </w:r>
          </w:hyperlink>
        </w:p>
      </w:tc>
      <w:tc>
        <w:tcPr>
          <w:tcW w:w="4995" w:type="dxa"/>
          <w:shd w:val="clear" w:color="auto" w:fill="auto"/>
        </w:tcPr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Procurement Services Branch</w:t>
          </w:r>
        </w:p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proofErr w:type="spellStart"/>
          <w:r w:rsidRPr="00B76DFF">
            <w:rPr>
              <w:rFonts w:ascii="Calibri" w:hAnsi="Calibri" w:cs="Arial"/>
              <w:sz w:val="18"/>
              <w:szCs w:val="18"/>
            </w:rPr>
            <w:t>Marmorvej</w:t>
          </w:r>
          <w:proofErr w:type="spellEnd"/>
          <w:r w:rsidRPr="00B76DFF">
            <w:rPr>
              <w:rFonts w:ascii="Calibri" w:hAnsi="Calibri" w:cs="Arial"/>
              <w:sz w:val="18"/>
              <w:szCs w:val="18"/>
            </w:rPr>
            <w:t xml:space="preserve"> 51, 2100 Copenhagen, Denmark</w:t>
          </w:r>
        </w:p>
        <w:p w:rsidR="00987484" w:rsidRPr="00492D29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proofErr w:type="gramStart"/>
          <w:r>
            <w:rPr>
              <w:rFonts w:ascii="Calibri" w:hAnsi="Calibri" w:cs="Arial"/>
              <w:sz w:val="18"/>
              <w:szCs w:val="18"/>
              <w:lang w:val="fr-FR"/>
            </w:rPr>
            <w:t>E</w:t>
          </w:r>
          <w:r w:rsidRPr="00492D29">
            <w:rPr>
              <w:rFonts w:ascii="Calibri" w:hAnsi="Calibri" w:cs="Arial"/>
              <w:sz w:val="18"/>
              <w:szCs w:val="18"/>
              <w:lang w:val="fr-FR"/>
            </w:rPr>
            <w:t>mail:</w:t>
          </w:r>
          <w:proofErr w:type="gramEnd"/>
          <w:r w:rsidRPr="00492D29">
            <w:rPr>
              <w:rFonts w:ascii="Calibri" w:hAnsi="Calibri" w:cs="Arial"/>
              <w:sz w:val="18"/>
              <w:szCs w:val="18"/>
              <w:lang w:val="fr-FR"/>
            </w:rPr>
            <w:t xml:space="preserve"> </w:t>
          </w:r>
          <w:r w:rsidRPr="00492D29">
            <w:rPr>
              <w:rFonts w:ascii="Calibri" w:hAnsi="Calibri" w:cs="Arial"/>
              <w:i/>
              <w:sz w:val="18"/>
              <w:szCs w:val="18"/>
              <w:highlight w:val="yellow"/>
              <w:lang w:val="fr-FR"/>
            </w:rPr>
            <w:t>name@unfpa.org</w:t>
          </w:r>
        </w:p>
        <w:p w:rsidR="00987484" w:rsidRPr="00492D29" w:rsidRDefault="00987484" w:rsidP="0098748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492D29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492D29">
            <w:rPr>
              <w:rFonts w:ascii="Calibri" w:hAnsi="Calibri" w:cs="Arial"/>
              <w:sz w:val="18"/>
              <w:szCs w:val="18"/>
              <w:lang w:val="fr-FR"/>
            </w:rPr>
            <w:t>: www.unfpa.org</w:t>
          </w:r>
        </w:p>
      </w:tc>
    </w:tr>
  </w:tbl>
  <w:p w:rsidR="00B45078" w:rsidRPr="00492D29" w:rsidRDefault="00B45078">
    <w:pPr>
      <w:pStyle w:val="Header"/>
      <w:rPr>
        <w:lang w:val="fr-FR"/>
      </w:rPr>
    </w:pPr>
  </w:p>
  <w:p w:rsidR="00B45078" w:rsidRPr="00492D29" w:rsidRDefault="00B4507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A84ED5"/>
    <w:multiLevelType w:val="hybridMultilevel"/>
    <w:tmpl w:val="0E0A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DD5795"/>
    <w:multiLevelType w:val="hybridMultilevel"/>
    <w:tmpl w:val="8710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7"/>
  </w:num>
  <w:num w:numId="5">
    <w:abstractNumId w:val="22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1"/>
  </w:num>
  <w:num w:numId="13">
    <w:abstractNumId w:val="2"/>
  </w:num>
  <w:num w:numId="14">
    <w:abstractNumId w:val="25"/>
  </w:num>
  <w:num w:numId="15">
    <w:abstractNumId w:val="1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16"/>
  </w:num>
  <w:num w:numId="21">
    <w:abstractNumId w:val="24"/>
  </w:num>
  <w:num w:numId="22">
    <w:abstractNumId w:val="9"/>
  </w:num>
  <w:num w:numId="23">
    <w:abstractNumId w:val="26"/>
  </w:num>
  <w:num w:numId="24">
    <w:abstractNumId w:val="12"/>
  </w:num>
  <w:num w:numId="25">
    <w:abstractNumId w:val="3"/>
  </w:num>
  <w:num w:numId="26">
    <w:abstractNumId w:val="27"/>
  </w:num>
  <w:num w:numId="27">
    <w:abstractNumId w:val="4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412D"/>
    <w:rsid w:val="000275EF"/>
    <w:rsid w:val="00027914"/>
    <w:rsid w:val="0003336D"/>
    <w:rsid w:val="000353D9"/>
    <w:rsid w:val="00043A5C"/>
    <w:rsid w:val="00047C0C"/>
    <w:rsid w:val="00071810"/>
    <w:rsid w:val="00084BBC"/>
    <w:rsid w:val="000871D0"/>
    <w:rsid w:val="000B40FC"/>
    <w:rsid w:val="000C2E31"/>
    <w:rsid w:val="000D013A"/>
    <w:rsid w:val="000D3740"/>
    <w:rsid w:val="000D444B"/>
    <w:rsid w:val="000F6511"/>
    <w:rsid w:val="001C5550"/>
    <w:rsid w:val="001D4D0D"/>
    <w:rsid w:val="001D5909"/>
    <w:rsid w:val="00217157"/>
    <w:rsid w:val="00222A0C"/>
    <w:rsid w:val="00241CB4"/>
    <w:rsid w:val="00265941"/>
    <w:rsid w:val="00272205"/>
    <w:rsid w:val="002933E3"/>
    <w:rsid w:val="002A751B"/>
    <w:rsid w:val="002B0E33"/>
    <w:rsid w:val="002C1E94"/>
    <w:rsid w:val="002E4378"/>
    <w:rsid w:val="002E4A31"/>
    <w:rsid w:val="002F0188"/>
    <w:rsid w:val="002F407D"/>
    <w:rsid w:val="00302208"/>
    <w:rsid w:val="00305129"/>
    <w:rsid w:val="00311B13"/>
    <w:rsid w:val="003207F6"/>
    <w:rsid w:val="003330AF"/>
    <w:rsid w:val="00365FFF"/>
    <w:rsid w:val="003A1F0A"/>
    <w:rsid w:val="003A2D5B"/>
    <w:rsid w:val="003A7A40"/>
    <w:rsid w:val="003C2D79"/>
    <w:rsid w:val="003D61D6"/>
    <w:rsid w:val="004171CA"/>
    <w:rsid w:val="004429CC"/>
    <w:rsid w:val="00442A19"/>
    <w:rsid w:val="00443DE0"/>
    <w:rsid w:val="00471399"/>
    <w:rsid w:val="0047573D"/>
    <w:rsid w:val="00492D29"/>
    <w:rsid w:val="004B579A"/>
    <w:rsid w:val="004B6802"/>
    <w:rsid w:val="004D74C8"/>
    <w:rsid w:val="00514ADD"/>
    <w:rsid w:val="0051589D"/>
    <w:rsid w:val="00586FD7"/>
    <w:rsid w:val="005B1FCA"/>
    <w:rsid w:val="005C5B03"/>
    <w:rsid w:val="005F5A55"/>
    <w:rsid w:val="0061730B"/>
    <w:rsid w:val="00625DC9"/>
    <w:rsid w:val="00630ADE"/>
    <w:rsid w:val="006727D1"/>
    <w:rsid w:val="006E3769"/>
    <w:rsid w:val="006F59E9"/>
    <w:rsid w:val="00703C7C"/>
    <w:rsid w:val="00742A55"/>
    <w:rsid w:val="00742C6B"/>
    <w:rsid w:val="00744EA7"/>
    <w:rsid w:val="00745E2D"/>
    <w:rsid w:val="00761001"/>
    <w:rsid w:val="00763F5F"/>
    <w:rsid w:val="00775BF1"/>
    <w:rsid w:val="00782483"/>
    <w:rsid w:val="00803F64"/>
    <w:rsid w:val="00843297"/>
    <w:rsid w:val="008619CF"/>
    <w:rsid w:val="0087584C"/>
    <w:rsid w:val="00897365"/>
    <w:rsid w:val="008E457F"/>
    <w:rsid w:val="008E5322"/>
    <w:rsid w:val="00924AA0"/>
    <w:rsid w:val="009326E3"/>
    <w:rsid w:val="00952503"/>
    <w:rsid w:val="00963E09"/>
    <w:rsid w:val="00966271"/>
    <w:rsid w:val="0097198A"/>
    <w:rsid w:val="00987484"/>
    <w:rsid w:val="009908B3"/>
    <w:rsid w:val="00991963"/>
    <w:rsid w:val="009A0484"/>
    <w:rsid w:val="009B5476"/>
    <w:rsid w:val="009B799C"/>
    <w:rsid w:val="009C12A0"/>
    <w:rsid w:val="009C46EA"/>
    <w:rsid w:val="009E3169"/>
    <w:rsid w:val="009F3389"/>
    <w:rsid w:val="00A02247"/>
    <w:rsid w:val="00A2199D"/>
    <w:rsid w:val="00A35F7A"/>
    <w:rsid w:val="00A626E2"/>
    <w:rsid w:val="00A63E0E"/>
    <w:rsid w:val="00A90A1F"/>
    <w:rsid w:val="00A910EA"/>
    <w:rsid w:val="00A91F53"/>
    <w:rsid w:val="00AB328B"/>
    <w:rsid w:val="00AC0C29"/>
    <w:rsid w:val="00AE03D8"/>
    <w:rsid w:val="00AE42F9"/>
    <w:rsid w:val="00AE4DBB"/>
    <w:rsid w:val="00AF2643"/>
    <w:rsid w:val="00B151C5"/>
    <w:rsid w:val="00B22FE5"/>
    <w:rsid w:val="00B45078"/>
    <w:rsid w:val="00B46E8C"/>
    <w:rsid w:val="00B60E94"/>
    <w:rsid w:val="00B76DFF"/>
    <w:rsid w:val="00B9408F"/>
    <w:rsid w:val="00BA2654"/>
    <w:rsid w:val="00BD3B28"/>
    <w:rsid w:val="00C128CB"/>
    <w:rsid w:val="00C450B8"/>
    <w:rsid w:val="00C55016"/>
    <w:rsid w:val="00C63627"/>
    <w:rsid w:val="00C6625C"/>
    <w:rsid w:val="00C71A28"/>
    <w:rsid w:val="00CB6956"/>
    <w:rsid w:val="00CC3536"/>
    <w:rsid w:val="00CF2100"/>
    <w:rsid w:val="00D0776A"/>
    <w:rsid w:val="00D40D5D"/>
    <w:rsid w:val="00D435BB"/>
    <w:rsid w:val="00D43793"/>
    <w:rsid w:val="00D46CBB"/>
    <w:rsid w:val="00D52498"/>
    <w:rsid w:val="00D526F2"/>
    <w:rsid w:val="00D6456E"/>
    <w:rsid w:val="00D6687E"/>
    <w:rsid w:val="00D74008"/>
    <w:rsid w:val="00D74FF1"/>
    <w:rsid w:val="00E03F1F"/>
    <w:rsid w:val="00E043A0"/>
    <w:rsid w:val="00E12D61"/>
    <w:rsid w:val="00E237C5"/>
    <w:rsid w:val="00E340A1"/>
    <w:rsid w:val="00E5455A"/>
    <w:rsid w:val="00E66555"/>
    <w:rsid w:val="00E72D28"/>
    <w:rsid w:val="00E77538"/>
    <w:rsid w:val="00E81667"/>
    <w:rsid w:val="00E83A30"/>
    <w:rsid w:val="00EA2834"/>
    <w:rsid w:val="00EA5A3A"/>
    <w:rsid w:val="00ED7706"/>
    <w:rsid w:val="00EF19DC"/>
    <w:rsid w:val="00F14707"/>
    <w:rsid w:val="00F23589"/>
    <w:rsid w:val="00F31F4F"/>
    <w:rsid w:val="00F740B9"/>
    <w:rsid w:val="00F865E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9306F"/>
  <w15:docId w15:val="{676A4FA2-A465-4326-95AF-1F8F562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  <w:style w:type="character" w:customStyle="1" w:styleId="HeaderChar">
    <w:name w:val="Header Char"/>
    <w:basedOn w:val="DefaultParagraphFont"/>
    <w:link w:val="Header"/>
    <w:rsid w:val="00987484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2D5258"/>
    <w:rsid w:val="00417FD9"/>
    <w:rsid w:val="0078063F"/>
    <w:rsid w:val="007C5158"/>
    <w:rsid w:val="008271B2"/>
    <w:rsid w:val="009F7087"/>
    <w:rsid w:val="00A17AD8"/>
    <w:rsid w:val="00A86F03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1425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20</cp:revision>
  <dcterms:created xsi:type="dcterms:W3CDTF">2018-07-30T12:26:00Z</dcterms:created>
  <dcterms:modified xsi:type="dcterms:W3CDTF">2020-06-03T14:26:00Z</dcterms:modified>
</cp:coreProperties>
</file>