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FEA" w:rsidRDefault="00720FEA" w:rsidP="00D76BEF">
      <w:pPr>
        <w:pStyle w:val="Caption"/>
        <w:rPr>
          <w:rFonts w:ascii="Calibri" w:hAnsi="Calibri"/>
          <w:szCs w:val="22"/>
        </w:rPr>
      </w:pPr>
      <w:r>
        <w:rPr>
          <w:rFonts w:ascii="Calibri" w:hAnsi="Calibri"/>
          <w:szCs w:val="22"/>
        </w:rPr>
        <w:t>Annex 2</w:t>
      </w:r>
    </w:p>
    <w:p w:rsidR="00D76BEF" w:rsidRPr="00733D39" w:rsidRDefault="00D76BEF" w:rsidP="00D76BEF">
      <w:pPr>
        <w:pStyle w:val="Caption"/>
        <w:rPr>
          <w:rFonts w:ascii="Calibri" w:hAnsi="Calibri" w:cs="Calibri"/>
          <w:caps/>
          <w:sz w:val="26"/>
          <w:szCs w:val="26"/>
        </w:rPr>
      </w:pPr>
      <w:r w:rsidRPr="00733D39">
        <w:rPr>
          <w:rFonts w:ascii="Calibri" w:hAnsi="Calibri"/>
          <w:szCs w:val="22"/>
        </w:rPr>
        <w:t xml:space="preserve">PRICE </w:t>
      </w:r>
      <w:r w:rsidRPr="00733D39">
        <w:rPr>
          <w:rFonts w:ascii="Calibri" w:hAnsi="Calibri" w:cs="Calibri"/>
          <w:caps/>
          <w:sz w:val="26"/>
          <w:szCs w:val="26"/>
        </w:rPr>
        <w:t>Quotation Form</w:t>
      </w:r>
    </w:p>
    <w:p w:rsidR="00D76BEF" w:rsidRPr="00733D39" w:rsidRDefault="00D76BEF" w:rsidP="00D76BEF">
      <w:pPr>
        <w:spacing w:after="0" w:line="240" w:lineRule="auto"/>
        <w:rPr>
          <w:rFonts w:cs="Calibri"/>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Name of Bidder:</w:t>
            </w:r>
          </w:p>
        </w:tc>
        <w:tc>
          <w:tcPr>
            <w:tcW w:w="4814" w:type="dxa"/>
            <w:vAlign w:val="center"/>
          </w:tcPr>
          <w:p w:rsidR="00D76BEF" w:rsidRPr="00733D39" w:rsidRDefault="00D76BEF" w:rsidP="0083196D">
            <w:pPr>
              <w:spacing w:after="0" w:line="240" w:lineRule="auto"/>
              <w:jc w:val="center"/>
              <w:rPr>
                <w:rFonts w:cs="Calibri"/>
                <w:bCs/>
              </w:rPr>
            </w:pP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Date of the quotation:</w:t>
            </w:r>
          </w:p>
        </w:tc>
        <w:sdt>
          <w:sdtPr>
            <w:rPr>
              <w:rFonts w:cs="Calibri"/>
              <w:bCs/>
            </w:rPr>
            <w:id w:val="-1733144617"/>
            <w:placeholder>
              <w:docPart w:val="BD7D10B490B84E06A1EF5027188E7380"/>
            </w:placeholder>
            <w:showingPlcHdr/>
            <w:date>
              <w:dateFormat w:val="dd/MM/yyyy"/>
              <w:lid w:val="en-GB"/>
              <w:storeMappedDataAs w:val="dateTime"/>
              <w:calendar w:val="gregorian"/>
            </w:date>
          </w:sdtPr>
          <w:sdtEndPr/>
          <w:sdtContent>
            <w:tc>
              <w:tcPr>
                <w:tcW w:w="4814" w:type="dxa"/>
                <w:vAlign w:val="center"/>
              </w:tcPr>
              <w:p w:rsidR="00D76BEF" w:rsidRPr="00733D39" w:rsidRDefault="00D76BEF" w:rsidP="0083196D">
                <w:pPr>
                  <w:spacing w:after="0" w:line="240" w:lineRule="auto"/>
                  <w:jc w:val="center"/>
                  <w:rPr>
                    <w:rFonts w:cs="Calibri"/>
                    <w:bCs/>
                  </w:rPr>
                </w:pPr>
                <w:r w:rsidRPr="00733D39">
                  <w:rPr>
                    <w:rStyle w:val="PlaceholderText"/>
                    <w:rFonts w:asciiTheme="minorHAnsi" w:hAnsiTheme="minorHAnsi"/>
                  </w:rPr>
                  <w:t>Click here to enter a date.</w:t>
                </w:r>
              </w:p>
            </w:tc>
          </w:sdtContent>
        </w:sdt>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Request for quotation Nº:</w:t>
            </w:r>
          </w:p>
        </w:tc>
        <w:tc>
          <w:tcPr>
            <w:tcW w:w="4814" w:type="dxa"/>
            <w:vAlign w:val="center"/>
          </w:tcPr>
          <w:p w:rsidR="00D76BEF" w:rsidRPr="00C43EBD" w:rsidRDefault="005C1BAD" w:rsidP="00C638F9">
            <w:pPr>
              <w:spacing w:after="0" w:line="240" w:lineRule="auto"/>
              <w:jc w:val="center"/>
              <w:rPr>
                <w:rFonts w:cs="Calibri"/>
                <w:b/>
                <w:bCs/>
              </w:rPr>
            </w:pPr>
            <w:r w:rsidRPr="005C1BAD">
              <w:rPr>
                <w:rFonts w:cs="Calibri"/>
                <w:b/>
              </w:rPr>
              <w:t>RFQ Nº UNFPA/MDA/RFQ/20</w:t>
            </w:r>
            <w:r w:rsidR="00C638F9">
              <w:rPr>
                <w:rFonts w:cs="Calibri"/>
                <w:b/>
              </w:rPr>
              <w:t>20</w:t>
            </w:r>
            <w:r w:rsidRPr="005C1BAD">
              <w:rPr>
                <w:rFonts w:cs="Calibri"/>
                <w:b/>
              </w:rPr>
              <w:t>/</w:t>
            </w:r>
            <w:r w:rsidRPr="00DB311A">
              <w:rPr>
                <w:rFonts w:cs="Calibri"/>
                <w:b/>
              </w:rPr>
              <w:t>00</w:t>
            </w:r>
            <w:r w:rsidR="00C638F9" w:rsidRPr="00DB311A">
              <w:rPr>
                <w:rFonts w:cs="Calibri"/>
                <w:b/>
              </w:rPr>
              <w:t>4</w:t>
            </w:r>
            <w:r w:rsidRPr="005C1BAD">
              <w:rPr>
                <w:rFonts w:cs="Calibri"/>
                <w:b/>
              </w:rPr>
              <w:t xml:space="preserve"> – Lease of Project Office Premises</w:t>
            </w:r>
          </w:p>
        </w:tc>
      </w:tr>
      <w:tr w:rsidR="00D76BEF" w:rsidRPr="00733D39" w:rsidTr="0083196D">
        <w:tc>
          <w:tcPr>
            <w:tcW w:w="3708" w:type="dxa"/>
          </w:tcPr>
          <w:p w:rsidR="00D76BEF" w:rsidRPr="00733D39" w:rsidRDefault="00D76BEF" w:rsidP="0083196D">
            <w:pPr>
              <w:spacing w:after="0" w:line="240" w:lineRule="auto"/>
              <w:rPr>
                <w:rFonts w:cs="Calibri"/>
                <w:b/>
                <w:bCs/>
              </w:rPr>
            </w:pPr>
            <w:r w:rsidRPr="00733D39">
              <w:rPr>
                <w:rFonts w:cs="Calibri"/>
                <w:b/>
                <w:bCs/>
              </w:rPr>
              <w:t>Currency of quotation :</w:t>
            </w:r>
          </w:p>
        </w:tc>
        <w:tc>
          <w:tcPr>
            <w:tcW w:w="4814" w:type="dxa"/>
            <w:vAlign w:val="center"/>
          </w:tcPr>
          <w:p w:rsidR="00D76BEF" w:rsidRPr="00C43EBD" w:rsidRDefault="00D76BEF" w:rsidP="0083196D">
            <w:pPr>
              <w:spacing w:after="0" w:line="240" w:lineRule="auto"/>
              <w:jc w:val="center"/>
              <w:rPr>
                <w:rFonts w:cs="Calibri"/>
                <w:b/>
                <w:bCs/>
              </w:rPr>
            </w:pPr>
            <w:r w:rsidRPr="00C43EBD">
              <w:rPr>
                <w:rFonts w:cs="Calibri"/>
                <w:b/>
                <w:bCs/>
              </w:rPr>
              <w:t>USD</w:t>
            </w:r>
          </w:p>
        </w:tc>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asciiTheme="minorHAnsi" w:hAnsiTheme="minorHAnsi" w:cs="Calibri"/>
                <w:b/>
                <w:bCs/>
              </w:rPr>
            </w:pPr>
            <w:r w:rsidRPr="00733D39">
              <w:rPr>
                <w:rFonts w:asciiTheme="minorHAnsi" w:hAnsiTheme="minorHAnsi" w:cs="Calibri"/>
                <w:b/>
                <w:bCs/>
              </w:rPr>
              <w:t xml:space="preserve">Delivery charges based on the following 2010 Incoterm: </w:t>
            </w:r>
          </w:p>
        </w:tc>
        <w:sdt>
          <w:sdtPr>
            <w:rPr>
              <w:rFonts w:asciiTheme="minorHAnsi" w:hAnsiTheme="minorHAnsi" w:cs="Calibri"/>
            </w:rPr>
            <w:id w:val="1282994005"/>
            <w:placeholder>
              <w:docPart w:val="B5636402B75F4DDBA3A5AA084DF54879"/>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D76BEF" w:rsidRPr="00733D39" w:rsidRDefault="00D76BEF" w:rsidP="0083196D">
                <w:pPr>
                  <w:spacing w:after="0" w:line="240" w:lineRule="auto"/>
                  <w:jc w:val="center"/>
                  <w:rPr>
                    <w:rFonts w:asciiTheme="minorHAnsi" w:hAnsiTheme="minorHAnsi" w:cs="Calibri"/>
                    <w:bCs/>
                  </w:rPr>
                </w:pPr>
                <w:r w:rsidRPr="00733D39">
                  <w:rPr>
                    <w:rStyle w:val="PlaceholderText"/>
                    <w:rFonts w:asciiTheme="minorHAnsi" w:hAnsiTheme="minorHAnsi"/>
                  </w:rPr>
                  <w:t>Choose an item.</w:t>
                </w:r>
              </w:p>
            </w:tc>
          </w:sdtContent>
        </w:sdt>
      </w:tr>
      <w:tr w:rsidR="00D76BEF" w:rsidRPr="00733D39" w:rsidTr="0083196D">
        <w:tc>
          <w:tcPr>
            <w:tcW w:w="3708" w:type="dxa"/>
            <w:tcBorders>
              <w:bottom w:val="single" w:sz="4" w:space="0" w:color="F2F2F2"/>
            </w:tcBorders>
          </w:tcPr>
          <w:p w:rsidR="00D76BEF" w:rsidRPr="00733D39" w:rsidRDefault="00D76BEF" w:rsidP="0083196D">
            <w:pPr>
              <w:spacing w:after="0" w:line="240" w:lineRule="auto"/>
              <w:rPr>
                <w:rFonts w:cs="Calibri"/>
                <w:b/>
                <w:bCs/>
              </w:rPr>
            </w:pPr>
            <w:r w:rsidRPr="00733D39">
              <w:rPr>
                <w:rFonts w:cs="Calibri"/>
                <w:b/>
                <w:bCs/>
              </w:rPr>
              <w:t>Validity of quotation:</w:t>
            </w:r>
          </w:p>
          <w:p w:rsidR="00D76BEF" w:rsidRPr="00733D39" w:rsidRDefault="00D76BEF" w:rsidP="0083196D">
            <w:pPr>
              <w:spacing w:after="0" w:line="240" w:lineRule="auto"/>
              <w:jc w:val="both"/>
              <w:rPr>
                <w:rFonts w:cs="Calibri"/>
                <w:b/>
                <w:bCs/>
                <w:i/>
              </w:rPr>
            </w:pPr>
            <w:r w:rsidRPr="00733D39">
              <w:rPr>
                <w:rFonts w:cs="Calibri"/>
                <w:i/>
                <w:iCs/>
              </w:rPr>
              <w:t>(The quotation must be valid for a period of at least 3 months</w:t>
            </w:r>
            <w:r w:rsidRPr="00733D39">
              <w:rPr>
                <w:rFonts w:cs="Calibri"/>
                <w:i/>
              </w:rPr>
              <w:t xml:space="preserve"> </w:t>
            </w:r>
            <w:r w:rsidRPr="00733D39">
              <w:rPr>
                <w:rFonts w:cs="Calibri"/>
                <w:i/>
                <w:iCs/>
              </w:rPr>
              <w:t>after the submission deadline</w:t>
            </w:r>
          </w:p>
        </w:tc>
        <w:tc>
          <w:tcPr>
            <w:tcW w:w="4814" w:type="dxa"/>
            <w:tcBorders>
              <w:bottom w:val="single" w:sz="4" w:space="0" w:color="F2F2F2"/>
            </w:tcBorders>
            <w:vAlign w:val="center"/>
          </w:tcPr>
          <w:p w:rsidR="00D76BEF" w:rsidRPr="00733D39" w:rsidRDefault="00D76BEF" w:rsidP="0083196D">
            <w:pPr>
              <w:spacing w:after="0" w:line="240" w:lineRule="auto"/>
              <w:jc w:val="center"/>
              <w:rPr>
                <w:rFonts w:cs="Calibri"/>
                <w:bCs/>
              </w:rPr>
            </w:pPr>
          </w:p>
        </w:tc>
      </w:tr>
    </w:tbl>
    <w:p w:rsidR="00D76BEF" w:rsidRPr="00733D39" w:rsidRDefault="00D76BEF" w:rsidP="00D76BEF">
      <w:pPr>
        <w:pStyle w:val="Title"/>
        <w:jc w:val="left"/>
        <w:rPr>
          <w:rFonts w:ascii="Calibri" w:hAnsi="Calibri"/>
          <w:b w:val="0"/>
          <w:sz w:val="22"/>
          <w:szCs w:val="22"/>
          <w:u w:val="none"/>
        </w:rPr>
      </w:pPr>
    </w:p>
    <w:p w:rsidR="00D76BEF" w:rsidRDefault="00D76BEF" w:rsidP="00D76BEF">
      <w:pPr>
        <w:pStyle w:val="ListParagraph"/>
        <w:numPr>
          <w:ilvl w:val="0"/>
          <w:numId w:val="2"/>
        </w:numPr>
        <w:tabs>
          <w:tab w:val="num" w:pos="2160"/>
        </w:tabs>
        <w:overflowPunct w:val="0"/>
        <w:autoSpaceDE w:val="0"/>
        <w:autoSpaceDN w:val="0"/>
        <w:adjustRightInd w:val="0"/>
        <w:spacing w:after="0" w:line="240" w:lineRule="auto"/>
        <w:ind w:left="426" w:hanging="426"/>
        <w:contextualSpacing w:val="0"/>
        <w:jc w:val="both"/>
        <w:textAlignment w:val="baseline"/>
        <w:rPr>
          <w:rFonts w:asciiTheme="minorHAnsi" w:hAnsiTheme="minorHAnsi"/>
          <w:lang w:val="en-US"/>
        </w:rPr>
      </w:pPr>
      <w:r w:rsidRPr="00733D39">
        <w:rPr>
          <w:rFonts w:asciiTheme="minorHAnsi" w:hAnsiTheme="minorHAnsi"/>
          <w:lang w:val="en-US"/>
        </w:rPr>
        <w:t xml:space="preserve">Quoted rates must be </w:t>
      </w:r>
      <w:r w:rsidRPr="00733D39">
        <w:rPr>
          <w:rFonts w:asciiTheme="minorHAnsi" w:hAnsiTheme="minorHAnsi"/>
          <w:b/>
          <w:color w:val="FF0000"/>
          <w:lang w:val="en-US"/>
        </w:rPr>
        <w:t xml:space="preserve">exclusive of </w:t>
      </w:r>
      <w:r w:rsidR="0028287B">
        <w:rPr>
          <w:rFonts w:asciiTheme="minorHAnsi" w:hAnsiTheme="minorHAnsi"/>
          <w:b/>
          <w:color w:val="FF0000"/>
          <w:lang w:val="en-US"/>
        </w:rPr>
        <w:t>VAT</w:t>
      </w:r>
      <w:r w:rsidRPr="00733D39">
        <w:rPr>
          <w:rFonts w:asciiTheme="minorHAnsi" w:hAnsiTheme="minorHAnsi"/>
          <w:lang w:val="en-US"/>
        </w:rPr>
        <w:t xml:space="preserve">, since UNFPA is exempt from taxes. </w:t>
      </w:r>
    </w:p>
    <w:p w:rsidR="009C0BA4" w:rsidRDefault="009C0BA4" w:rsidP="009C0BA4">
      <w:pPr>
        <w:overflowPunct w:val="0"/>
        <w:autoSpaceDE w:val="0"/>
        <w:autoSpaceDN w:val="0"/>
        <w:adjustRightInd w:val="0"/>
        <w:spacing w:after="0" w:line="240" w:lineRule="auto"/>
        <w:jc w:val="both"/>
        <w:textAlignment w:val="baseline"/>
        <w:rPr>
          <w:rFonts w:asciiTheme="minorHAnsi" w:hAnsiTheme="minorHAnsi"/>
        </w:rPr>
      </w:pPr>
    </w:p>
    <w:p w:rsidR="005C1BAD" w:rsidRPr="00733D39" w:rsidRDefault="005C1BAD" w:rsidP="00D76BEF">
      <w:pPr>
        <w:spacing w:after="0" w:line="240" w:lineRule="auto"/>
        <w:jc w:val="both"/>
        <w:rPr>
          <w:snapToGrid w:val="0"/>
          <w:highlight w:val="yellow"/>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207"/>
        <w:gridCol w:w="1094"/>
        <w:gridCol w:w="1276"/>
        <w:gridCol w:w="1385"/>
        <w:gridCol w:w="1245"/>
      </w:tblGrid>
      <w:tr w:rsidR="00B80882" w:rsidRPr="00B80882" w:rsidTr="006B6BC9">
        <w:trPr>
          <w:jc w:val="center"/>
        </w:trPr>
        <w:tc>
          <w:tcPr>
            <w:tcW w:w="648"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Item</w:t>
            </w:r>
          </w:p>
        </w:tc>
        <w:tc>
          <w:tcPr>
            <w:tcW w:w="4207" w:type="dxa"/>
            <w:tcBorders>
              <w:bottom w:val="single" w:sz="4" w:space="0" w:color="auto"/>
            </w:tcBorders>
            <w:shd w:val="clear" w:color="auto" w:fill="FBE4D5" w:themeFill="accent2" w:themeFillTint="33"/>
            <w:vAlign w:val="center"/>
          </w:tcPr>
          <w:p w:rsidR="00D76BEF" w:rsidRPr="00B80882" w:rsidRDefault="00D76BEF" w:rsidP="0083196D">
            <w:pPr>
              <w:spacing w:after="0" w:line="240" w:lineRule="auto"/>
              <w:jc w:val="center"/>
              <w:rPr>
                <w:rFonts w:cs="Calibri"/>
                <w:b/>
              </w:rPr>
            </w:pPr>
            <w:r w:rsidRPr="00B80882">
              <w:rPr>
                <w:rFonts w:cs="Calibri"/>
                <w:b/>
              </w:rPr>
              <w:t>Description</w:t>
            </w:r>
          </w:p>
        </w:tc>
        <w:tc>
          <w:tcPr>
            <w:tcW w:w="1094" w:type="dxa"/>
            <w:tcBorders>
              <w:bottom w:val="single" w:sz="4" w:space="0" w:color="auto"/>
            </w:tcBorders>
            <w:shd w:val="clear" w:color="auto" w:fill="FBE4D5" w:themeFill="accent2" w:themeFillTint="33"/>
            <w:vAlign w:val="center"/>
          </w:tcPr>
          <w:p w:rsidR="00D76BEF" w:rsidRPr="00B80882" w:rsidRDefault="00B65B83" w:rsidP="005C1BAD">
            <w:pPr>
              <w:spacing w:after="0" w:line="240" w:lineRule="auto"/>
              <w:jc w:val="center"/>
              <w:rPr>
                <w:rFonts w:cs="Calibri"/>
                <w:b/>
              </w:rPr>
            </w:pPr>
            <w:r w:rsidRPr="00B80882">
              <w:rPr>
                <w:rFonts w:cs="Calibri"/>
                <w:b/>
              </w:rPr>
              <w:t>Unit of measure</w:t>
            </w:r>
          </w:p>
        </w:tc>
        <w:tc>
          <w:tcPr>
            <w:tcW w:w="1276" w:type="dxa"/>
            <w:tcBorders>
              <w:bottom w:val="single" w:sz="4" w:space="0" w:color="auto"/>
            </w:tcBorders>
            <w:shd w:val="clear" w:color="auto" w:fill="FBE4D5" w:themeFill="accent2" w:themeFillTint="33"/>
            <w:vAlign w:val="center"/>
          </w:tcPr>
          <w:p w:rsidR="00D76BEF" w:rsidRPr="00B80882" w:rsidRDefault="00B65B83" w:rsidP="0083196D">
            <w:pPr>
              <w:spacing w:after="0" w:line="240" w:lineRule="auto"/>
              <w:jc w:val="center"/>
              <w:rPr>
                <w:rFonts w:cs="Calibri"/>
                <w:b/>
              </w:rPr>
            </w:pPr>
            <w:r w:rsidRPr="00B80882">
              <w:rPr>
                <w:rFonts w:cs="Calibri"/>
                <w:b/>
              </w:rPr>
              <w:t>Quantity</w:t>
            </w:r>
          </w:p>
        </w:tc>
        <w:tc>
          <w:tcPr>
            <w:tcW w:w="1385" w:type="dxa"/>
            <w:tcBorders>
              <w:bottom w:val="single" w:sz="4" w:space="0" w:color="auto"/>
            </w:tcBorders>
            <w:shd w:val="clear" w:color="auto" w:fill="FBE4D5" w:themeFill="accent2" w:themeFillTint="33"/>
            <w:vAlign w:val="center"/>
          </w:tcPr>
          <w:p w:rsidR="00D76BEF" w:rsidRPr="00B80882" w:rsidRDefault="00B65B83" w:rsidP="005C1BAD">
            <w:pPr>
              <w:spacing w:after="0" w:line="240" w:lineRule="auto"/>
              <w:jc w:val="center"/>
              <w:rPr>
                <w:rFonts w:cs="Calibri"/>
                <w:b/>
              </w:rPr>
            </w:pPr>
            <w:r w:rsidRPr="00B80882">
              <w:rPr>
                <w:rFonts w:cs="Calibri"/>
                <w:b/>
              </w:rPr>
              <w:t xml:space="preserve">Unit </w:t>
            </w:r>
            <w:r w:rsidR="005C1BAD">
              <w:rPr>
                <w:rFonts w:cs="Calibri"/>
                <w:b/>
              </w:rPr>
              <w:t>Price per month</w:t>
            </w:r>
            <w:r w:rsidRPr="00B80882">
              <w:rPr>
                <w:rFonts w:cs="Calibri"/>
                <w:b/>
              </w:rPr>
              <w:t>, USD</w:t>
            </w:r>
          </w:p>
        </w:tc>
        <w:tc>
          <w:tcPr>
            <w:tcW w:w="1245" w:type="dxa"/>
            <w:tcBorders>
              <w:bottom w:val="single" w:sz="4" w:space="0" w:color="auto"/>
            </w:tcBorders>
            <w:shd w:val="clear" w:color="auto" w:fill="FBE4D5" w:themeFill="accent2" w:themeFillTint="33"/>
            <w:vAlign w:val="center"/>
          </w:tcPr>
          <w:p w:rsidR="00D76BEF" w:rsidRPr="00B80882" w:rsidRDefault="00D76BEF" w:rsidP="005C1BAD">
            <w:pPr>
              <w:spacing w:after="0" w:line="240" w:lineRule="auto"/>
              <w:jc w:val="center"/>
              <w:rPr>
                <w:rFonts w:cs="Calibri"/>
                <w:b/>
              </w:rPr>
            </w:pPr>
            <w:r w:rsidRPr="00B80882">
              <w:rPr>
                <w:rFonts w:cs="Calibri"/>
                <w:b/>
              </w:rPr>
              <w:t>Total</w:t>
            </w:r>
            <w:r w:rsidR="005C1BAD">
              <w:rPr>
                <w:rFonts w:cs="Calibri"/>
                <w:b/>
              </w:rPr>
              <w:t xml:space="preserve"> Price per month</w:t>
            </w:r>
            <w:r w:rsidR="00B65B83" w:rsidRPr="00B80882">
              <w:rPr>
                <w:rFonts w:cs="Calibri"/>
                <w:b/>
              </w:rPr>
              <w:t>, USD</w:t>
            </w:r>
            <w:r w:rsidR="00ED2650">
              <w:rPr>
                <w:rFonts w:cs="Calibri"/>
                <w:b/>
              </w:rPr>
              <w:t>*</w:t>
            </w:r>
          </w:p>
        </w:tc>
      </w:tr>
      <w:tr w:rsidR="00D76BEF" w:rsidRPr="00733D39" w:rsidTr="006B6BC9">
        <w:trPr>
          <w:jc w:val="center"/>
        </w:trPr>
        <w:tc>
          <w:tcPr>
            <w:tcW w:w="648" w:type="dxa"/>
            <w:shd w:val="clear" w:color="auto" w:fill="auto"/>
          </w:tcPr>
          <w:p w:rsidR="00D76BEF" w:rsidRPr="00733D39" w:rsidRDefault="005C1BAD" w:rsidP="0083196D">
            <w:pPr>
              <w:spacing w:after="0" w:line="240" w:lineRule="auto"/>
              <w:jc w:val="both"/>
              <w:rPr>
                <w:rFonts w:cs="Calibri"/>
              </w:rPr>
            </w:pPr>
            <w:r>
              <w:rPr>
                <w:rFonts w:cs="Calibri"/>
              </w:rPr>
              <w:t>1</w:t>
            </w:r>
          </w:p>
        </w:tc>
        <w:tc>
          <w:tcPr>
            <w:tcW w:w="4207" w:type="dxa"/>
            <w:shd w:val="clear" w:color="auto" w:fill="auto"/>
          </w:tcPr>
          <w:p w:rsidR="00D76BEF" w:rsidRPr="00733D39" w:rsidRDefault="005C1BAD" w:rsidP="0083196D">
            <w:pPr>
              <w:spacing w:after="0" w:line="240" w:lineRule="auto"/>
              <w:jc w:val="both"/>
              <w:rPr>
                <w:rFonts w:cs="Calibri"/>
              </w:rPr>
            </w:pPr>
            <w:r>
              <w:rPr>
                <w:rFonts w:cs="Calibri"/>
              </w:rPr>
              <w:t>Effective office space</w:t>
            </w:r>
          </w:p>
        </w:tc>
        <w:tc>
          <w:tcPr>
            <w:tcW w:w="1094" w:type="dxa"/>
            <w:shd w:val="clear" w:color="auto" w:fill="auto"/>
          </w:tcPr>
          <w:p w:rsidR="00D76BEF" w:rsidRPr="00733D39" w:rsidRDefault="005C1BAD" w:rsidP="005C1BAD">
            <w:pPr>
              <w:spacing w:after="0" w:line="240" w:lineRule="auto"/>
              <w:jc w:val="center"/>
              <w:rPr>
                <w:rFonts w:cs="Calibri"/>
              </w:rPr>
            </w:pPr>
            <w:r>
              <w:rPr>
                <w:rFonts w:cs="Calibri"/>
                <w:snapToGrid w:val="0"/>
                <w:szCs w:val="24"/>
              </w:rPr>
              <w:t>m</w:t>
            </w:r>
            <w:r w:rsidRPr="00022C40">
              <w:rPr>
                <w:rFonts w:cs="Calibri"/>
                <w:snapToGrid w:val="0"/>
                <w:szCs w:val="24"/>
                <w:vertAlign w:val="superscript"/>
              </w:rPr>
              <w:t>2</w:t>
            </w:r>
          </w:p>
        </w:tc>
        <w:tc>
          <w:tcPr>
            <w:tcW w:w="1276" w:type="dxa"/>
            <w:shd w:val="clear" w:color="auto" w:fill="auto"/>
          </w:tcPr>
          <w:p w:rsidR="00D76BEF" w:rsidRPr="00733D39" w:rsidRDefault="00D76BEF" w:rsidP="0083196D">
            <w:pPr>
              <w:spacing w:after="0" w:line="240" w:lineRule="auto"/>
              <w:jc w:val="both"/>
              <w:rPr>
                <w:rFonts w:cs="Calibri"/>
              </w:rPr>
            </w:pPr>
          </w:p>
        </w:tc>
        <w:tc>
          <w:tcPr>
            <w:tcW w:w="1385" w:type="dxa"/>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6B6BC9">
        <w:trPr>
          <w:jc w:val="center"/>
        </w:trPr>
        <w:tc>
          <w:tcPr>
            <w:tcW w:w="648" w:type="dxa"/>
            <w:shd w:val="clear" w:color="auto" w:fill="auto"/>
          </w:tcPr>
          <w:p w:rsidR="00D76BEF" w:rsidRPr="00733D39" w:rsidRDefault="005C1BAD" w:rsidP="0083196D">
            <w:pPr>
              <w:spacing w:after="0" w:line="240" w:lineRule="auto"/>
              <w:jc w:val="both"/>
              <w:rPr>
                <w:rFonts w:cs="Calibri"/>
              </w:rPr>
            </w:pPr>
            <w:r>
              <w:rPr>
                <w:rFonts w:cs="Calibri"/>
              </w:rPr>
              <w:t>2</w:t>
            </w:r>
          </w:p>
        </w:tc>
        <w:tc>
          <w:tcPr>
            <w:tcW w:w="4207" w:type="dxa"/>
            <w:shd w:val="clear" w:color="auto" w:fill="auto"/>
          </w:tcPr>
          <w:p w:rsidR="00D76BEF" w:rsidRPr="00733D39" w:rsidRDefault="005C1BAD" w:rsidP="0083196D">
            <w:pPr>
              <w:spacing w:after="0" w:line="240" w:lineRule="auto"/>
              <w:jc w:val="both"/>
              <w:rPr>
                <w:rFonts w:cs="Calibri"/>
              </w:rPr>
            </w:pPr>
            <w:r>
              <w:rPr>
                <w:rFonts w:cs="Calibri"/>
              </w:rPr>
              <w:t>Auxiliary space</w:t>
            </w:r>
            <w:r w:rsidR="00FB2DC2">
              <w:rPr>
                <w:rFonts w:cs="Calibri"/>
              </w:rPr>
              <w:t xml:space="preserve"> (</w:t>
            </w:r>
            <w:r w:rsidR="00FB2DC2" w:rsidRPr="00FB2DC2">
              <w:rPr>
                <w:rFonts w:cs="Calibri"/>
                <w:i/>
              </w:rPr>
              <w:t>please provide detailed description</w:t>
            </w:r>
            <w:r w:rsidR="00FB2DC2">
              <w:rPr>
                <w:rFonts w:cs="Calibri"/>
              </w:rPr>
              <w:t>)</w:t>
            </w:r>
          </w:p>
        </w:tc>
        <w:tc>
          <w:tcPr>
            <w:tcW w:w="1094" w:type="dxa"/>
            <w:shd w:val="clear" w:color="auto" w:fill="auto"/>
          </w:tcPr>
          <w:p w:rsidR="00D76BEF" w:rsidRPr="00733D39" w:rsidRDefault="005C1BAD" w:rsidP="005C1BAD">
            <w:pPr>
              <w:spacing w:after="0" w:line="240" w:lineRule="auto"/>
              <w:jc w:val="center"/>
              <w:rPr>
                <w:rFonts w:cs="Calibri"/>
              </w:rPr>
            </w:pPr>
            <w:r>
              <w:rPr>
                <w:rFonts w:cs="Calibri"/>
                <w:snapToGrid w:val="0"/>
                <w:szCs w:val="24"/>
              </w:rPr>
              <w:t>m</w:t>
            </w:r>
            <w:r w:rsidRPr="00022C40">
              <w:rPr>
                <w:rFonts w:cs="Calibri"/>
                <w:snapToGrid w:val="0"/>
                <w:szCs w:val="24"/>
                <w:vertAlign w:val="superscript"/>
              </w:rPr>
              <w:t>2</w:t>
            </w:r>
          </w:p>
        </w:tc>
        <w:tc>
          <w:tcPr>
            <w:tcW w:w="1276" w:type="dxa"/>
            <w:shd w:val="clear" w:color="auto" w:fill="auto"/>
          </w:tcPr>
          <w:p w:rsidR="00D76BEF" w:rsidRPr="00733D39" w:rsidRDefault="00D76BEF" w:rsidP="0083196D">
            <w:pPr>
              <w:spacing w:after="0" w:line="240" w:lineRule="auto"/>
              <w:jc w:val="both"/>
              <w:rPr>
                <w:rFonts w:cs="Calibri"/>
              </w:rPr>
            </w:pPr>
          </w:p>
        </w:tc>
        <w:tc>
          <w:tcPr>
            <w:tcW w:w="1385" w:type="dxa"/>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D76BEF" w:rsidRPr="00733D39" w:rsidTr="006B6BC9">
        <w:trPr>
          <w:jc w:val="center"/>
        </w:trPr>
        <w:tc>
          <w:tcPr>
            <w:tcW w:w="648" w:type="dxa"/>
            <w:shd w:val="clear" w:color="auto" w:fill="auto"/>
          </w:tcPr>
          <w:p w:rsidR="00D76BEF" w:rsidRPr="00733D39" w:rsidRDefault="005C1BAD" w:rsidP="0083196D">
            <w:pPr>
              <w:spacing w:after="0" w:line="240" w:lineRule="auto"/>
              <w:jc w:val="both"/>
              <w:rPr>
                <w:rFonts w:cs="Calibri"/>
              </w:rPr>
            </w:pPr>
            <w:r>
              <w:rPr>
                <w:rFonts w:cs="Calibri"/>
              </w:rPr>
              <w:t>3</w:t>
            </w:r>
          </w:p>
        </w:tc>
        <w:tc>
          <w:tcPr>
            <w:tcW w:w="4207" w:type="dxa"/>
            <w:shd w:val="clear" w:color="auto" w:fill="auto"/>
          </w:tcPr>
          <w:p w:rsidR="00D76BEF" w:rsidRPr="00733D39" w:rsidRDefault="005C1BAD" w:rsidP="0083196D">
            <w:pPr>
              <w:spacing w:after="0" w:line="240" w:lineRule="auto"/>
              <w:jc w:val="both"/>
              <w:rPr>
                <w:rFonts w:cs="Calibri"/>
              </w:rPr>
            </w:pPr>
            <w:r w:rsidRPr="005C1BAD">
              <w:rPr>
                <w:rFonts w:cs="Calibri"/>
              </w:rPr>
              <w:t>Utilities and maintenance (excl. phone, internet and electricity charges)</w:t>
            </w:r>
            <w:r w:rsidR="00923624">
              <w:rPr>
                <w:rStyle w:val="FootnoteReference"/>
                <w:rFonts w:cs="Calibri"/>
              </w:rPr>
              <w:footnoteReference w:id="1"/>
            </w:r>
          </w:p>
        </w:tc>
        <w:tc>
          <w:tcPr>
            <w:tcW w:w="1094" w:type="dxa"/>
            <w:shd w:val="clear" w:color="auto" w:fill="auto"/>
          </w:tcPr>
          <w:p w:rsidR="00D76BEF" w:rsidRPr="00733D39" w:rsidRDefault="005C1BAD" w:rsidP="005C1BAD">
            <w:pPr>
              <w:spacing w:after="0" w:line="240" w:lineRule="auto"/>
              <w:jc w:val="center"/>
              <w:rPr>
                <w:rFonts w:cs="Calibri"/>
              </w:rPr>
            </w:pPr>
            <w:r>
              <w:rPr>
                <w:rFonts w:cs="Calibri"/>
                <w:snapToGrid w:val="0"/>
                <w:szCs w:val="24"/>
              </w:rPr>
              <w:t>m</w:t>
            </w:r>
            <w:r w:rsidRPr="00022C40">
              <w:rPr>
                <w:rFonts w:cs="Calibri"/>
                <w:snapToGrid w:val="0"/>
                <w:szCs w:val="24"/>
                <w:vertAlign w:val="superscript"/>
              </w:rPr>
              <w:t>2</w:t>
            </w:r>
          </w:p>
        </w:tc>
        <w:tc>
          <w:tcPr>
            <w:tcW w:w="1276" w:type="dxa"/>
            <w:shd w:val="clear" w:color="auto" w:fill="auto"/>
          </w:tcPr>
          <w:p w:rsidR="00D76BEF" w:rsidRPr="00733D39" w:rsidRDefault="00D76BEF" w:rsidP="0083196D">
            <w:pPr>
              <w:spacing w:after="0" w:line="240" w:lineRule="auto"/>
              <w:jc w:val="both"/>
              <w:rPr>
                <w:rFonts w:cs="Calibri"/>
              </w:rPr>
            </w:pPr>
          </w:p>
        </w:tc>
        <w:tc>
          <w:tcPr>
            <w:tcW w:w="1385" w:type="dxa"/>
            <w:shd w:val="clear" w:color="auto" w:fill="auto"/>
          </w:tcPr>
          <w:p w:rsidR="00D76BEF" w:rsidRPr="00733D39" w:rsidRDefault="00D76BEF" w:rsidP="0083196D">
            <w:pPr>
              <w:spacing w:after="0" w:line="240" w:lineRule="auto"/>
              <w:jc w:val="both"/>
              <w:rPr>
                <w:rFonts w:cs="Calibri"/>
              </w:rPr>
            </w:pPr>
          </w:p>
        </w:tc>
        <w:tc>
          <w:tcPr>
            <w:tcW w:w="1245" w:type="dxa"/>
            <w:shd w:val="clear" w:color="auto" w:fill="auto"/>
          </w:tcPr>
          <w:p w:rsidR="00D76BEF" w:rsidRPr="00733D39" w:rsidRDefault="00D76BEF" w:rsidP="0083196D">
            <w:pPr>
              <w:spacing w:after="0" w:line="240" w:lineRule="auto"/>
              <w:jc w:val="both"/>
              <w:rPr>
                <w:rFonts w:cs="Calibri"/>
              </w:rPr>
            </w:pPr>
          </w:p>
        </w:tc>
      </w:tr>
      <w:tr w:rsidR="005C1BAD" w:rsidRPr="00733D39" w:rsidTr="006B6BC9">
        <w:trPr>
          <w:jc w:val="center"/>
        </w:trPr>
        <w:tc>
          <w:tcPr>
            <w:tcW w:w="648" w:type="dxa"/>
            <w:shd w:val="clear" w:color="auto" w:fill="auto"/>
          </w:tcPr>
          <w:p w:rsidR="005C1BAD" w:rsidRDefault="005C1BAD" w:rsidP="0083196D">
            <w:pPr>
              <w:spacing w:after="0" w:line="240" w:lineRule="auto"/>
              <w:jc w:val="both"/>
              <w:rPr>
                <w:rFonts w:cs="Calibri"/>
              </w:rPr>
            </w:pPr>
            <w:r>
              <w:rPr>
                <w:rFonts w:cs="Calibri"/>
              </w:rPr>
              <w:t>4</w:t>
            </w:r>
          </w:p>
        </w:tc>
        <w:tc>
          <w:tcPr>
            <w:tcW w:w="4207" w:type="dxa"/>
            <w:shd w:val="clear" w:color="auto" w:fill="auto"/>
          </w:tcPr>
          <w:p w:rsidR="005C1BAD" w:rsidRPr="005C1BAD" w:rsidRDefault="005C1BAD" w:rsidP="0083196D">
            <w:pPr>
              <w:spacing w:after="0" w:line="240" w:lineRule="auto"/>
              <w:jc w:val="both"/>
              <w:rPr>
                <w:rFonts w:cs="Calibri"/>
              </w:rPr>
            </w:pPr>
            <w:r>
              <w:rPr>
                <w:rFonts w:cs="Calibri"/>
                <w:snapToGrid w:val="0"/>
                <w:szCs w:val="24"/>
              </w:rPr>
              <w:t>Service charges</w:t>
            </w:r>
            <w:r w:rsidR="00FB2DC2">
              <w:rPr>
                <w:rFonts w:cs="Calibri"/>
                <w:snapToGrid w:val="0"/>
                <w:szCs w:val="24"/>
              </w:rPr>
              <w:t xml:space="preserve"> (if any)</w:t>
            </w:r>
          </w:p>
        </w:tc>
        <w:tc>
          <w:tcPr>
            <w:tcW w:w="1094" w:type="dxa"/>
            <w:shd w:val="clear" w:color="auto" w:fill="auto"/>
          </w:tcPr>
          <w:p w:rsidR="005C1BAD" w:rsidRDefault="005C1BAD" w:rsidP="005C1BAD">
            <w:pPr>
              <w:spacing w:after="0" w:line="240" w:lineRule="auto"/>
              <w:jc w:val="center"/>
              <w:rPr>
                <w:rFonts w:cs="Calibri"/>
                <w:snapToGrid w:val="0"/>
                <w:szCs w:val="24"/>
              </w:rPr>
            </w:pPr>
          </w:p>
        </w:tc>
        <w:tc>
          <w:tcPr>
            <w:tcW w:w="1276" w:type="dxa"/>
            <w:shd w:val="clear" w:color="auto" w:fill="auto"/>
          </w:tcPr>
          <w:p w:rsidR="005C1BAD" w:rsidRPr="00733D39" w:rsidRDefault="005C1BAD" w:rsidP="0083196D">
            <w:pPr>
              <w:spacing w:after="0" w:line="240" w:lineRule="auto"/>
              <w:jc w:val="both"/>
              <w:rPr>
                <w:rFonts w:cs="Calibri"/>
              </w:rPr>
            </w:pPr>
          </w:p>
        </w:tc>
        <w:tc>
          <w:tcPr>
            <w:tcW w:w="1385" w:type="dxa"/>
            <w:shd w:val="clear" w:color="auto" w:fill="auto"/>
          </w:tcPr>
          <w:p w:rsidR="005C1BAD" w:rsidRPr="00733D39" w:rsidRDefault="005C1BAD" w:rsidP="0083196D">
            <w:pPr>
              <w:spacing w:after="0" w:line="240" w:lineRule="auto"/>
              <w:jc w:val="both"/>
              <w:rPr>
                <w:rFonts w:cs="Calibri"/>
              </w:rPr>
            </w:pPr>
          </w:p>
        </w:tc>
        <w:tc>
          <w:tcPr>
            <w:tcW w:w="1245" w:type="dxa"/>
            <w:shd w:val="clear" w:color="auto" w:fill="auto"/>
          </w:tcPr>
          <w:p w:rsidR="005C1BAD" w:rsidRPr="00733D39" w:rsidRDefault="005C1BAD" w:rsidP="0083196D">
            <w:pPr>
              <w:spacing w:after="0" w:line="240" w:lineRule="auto"/>
              <w:jc w:val="both"/>
              <w:rPr>
                <w:rFonts w:cs="Calibri"/>
              </w:rPr>
            </w:pPr>
          </w:p>
        </w:tc>
      </w:tr>
      <w:tr w:rsidR="005C1BAD" w:rsidRPr="00733D39" w:rsidTr="006B6BC9">
        <w:trPr>
          <w:jc w:val="center"/>
        </w:trPr>
        <w:tc>
          <w:tcPr>
            <w:tcW w:w="648" w:type="dxa"/>
            <w:shd w:val="clear" w:color="auto" w:fill="auto"/>
          </w:tcPr>
          <w:p w:rsidR="005C1BAD" w:rsidRDefault="005C1BAD" w:rsidP="0083196D">
            <w:pPr>
              <w:spacing w:after="0" w:line="240" w:lineRule="auto"/>
              <w:jc w:val="both"/>
              <w:rPr>
                <w:rFonts w:cs="Calibri"/>
              </w:rPr>
            </w:pPr>
            <w:r>
              <w:rPr>
                <w:rFonts w:cs="Calibri"/>
              </w:rPr>
              <w:t>5</w:t>
            </w:r>
          </w:p>
        </w:tc>
        <w:tc>
          <w:tcPr>
            <w:tcW w:w="4207" w:type="dxa"/>
            <w:shd w:val="clear" w:color="auto" w:fill="auto"/>
          </w:tcPr>
          <w:p w:rsidR="005C1BAD" w:rsidRPr="005C1BAD" w:rsidRDefault="005C1BAD" w:rsidP="0083196D">
            <w:pPr>
              <w:spacing w:after="0" w:line="240" w:lineRule="auto"/>
              <w:jc w:val="both"/>
              <w:rPr>
                <w:rFonts w:cs="Calibri"/>
              </w:rPr>
            </w:pPr>
            <w:r>
              <w:rPr>
                <w:rFonts w:cs="Calibri"/>
                <w:snapToGrid w:val="0"/>
                <w:szCs w:val="24"/>
              </w:rPr>
              <w:t>Agent commission (if any)</w:t>
            </w:r>
          </w:p>
        </w:tc>
        <w:tc>
          <w:tcPr>
            <w:tcW w:w="1094" w:type="dxa"/>
            <w:shd w:val="clear" w:color="auto" w:fill="auto"/>
          </w:tcPr>
          <w:p w:rsidR="005C1BAD" w:rsidRDefault="005C1BAD" w:rsidP="005C1BAD">
            <w:pPr>
              <w:spacing w:after="0" w:line="240" w:lineRule="auto"/>
              <w:jc w:val="center"/>
              <w:rPr>
                <w:rFonts w:cs="Calibri"/>
                <w:snapToGrid w:val="0"/>
                <w:szCs w:val="24"/>
              </w:rPr>
            </w:pPr>
          </w:p>
        </w:tc>
        <w:tc>
          <w:tcPr>
            <w:tcW w:w="1276" w:type="dxa"/>
            <w:shd w:val="clear" w:color="auto" w:fill="auto"/>
          </w:tcPr>
          <w:p w:rsidR="005C1BAD" w:rsidRPr="00733D39" w:rsidRDefault="005C1BAD" w:rsidP="0083196D">
            <w:pPr>
              <w:spacing w:after="0" w:line="240" w:lineRule="auto"/>
              <w:jc w:val="both"/>
              <w:rPr>
                <w:rFonts w:cs="Calibri"/>
              </w:rPr>
            </w:pPr>
          </w:p>
        </w:tc>
        <w:tc>
          <w:tcPr>
            <w:tcW w:w="1385" w:type="dxa"/>
            <w:shd w:val="clear" w:color="auto" w:fill="auto"/>
          </w:tcPr>
          <w:p w:rsidR="005C1BAD" w:rsidRPr="00733D39" w:rsidRDefault="005C1BAD" w:rsidP="0083196D">
            <w:pPr>
              <w:spacing w:after="0" w:line="240" w:lineRule="auto"/>
              <w:jc w:val="both"/>
              <w:rPr>
                <w:rFonts w:cs="Calibri"/>
              </w:rPr>
            </w:pPr>
          </w:p>
        </w:tc>
        <w:tc>
          <w:tcPr>
            <w:tcW w:w="1245" w:type="dxa"/>
            <w:shd w:val="clear" w:color="auto" w:fill="auto"/>
          </w:tcPr>
          <w:p w:rsidR="005C1BAD" w:rsidRPr="00733D39" w:rsidRDefault="005C1BAD" w:rsidP="0083196D">
            <w:pPr>
              <w:spacing w:after="0" w:line="240" w:lineRule="auto"/>
              <w:jc w:val="both"/>
              <w:rPr>
                <w:rFonts w:cs="Calibri"/>
              </w:rPr>
            </w:pPr>
          </w:p>
        </w:tc>
      </w:tr>
    </w:tbl>
    <w:p w:rsidR="00ED2650" w:rsidRDefault="00ED2650" w:rsidP="00D76BEF">
      <w:pPr>
        <w:spacing w:after="0" w:line="240" w:lineRule="auto"/>
        <w:rPr>
          <w:b/>
          <w:bCs/>
        </w:rPr>
      </w:pPr>
      <w:r w:rsidRPr="00ED2650">
        <w:rPr>
          <w:b/>
          <w:bCs/>
        </w:rPr>
        <w:t xml:space="preserve">* </w:t>
      </w:r>
      <w:r>
        <w:rPr>
          <w:b/>
          <w:bCs/>
        </w:rPr>
        <w:t xml:space="preserve">Note: </w:t>
      </w:r>
      <w:proofErr w:type="gramStart"/>
      <w:r w:rsidRPr="00ED2650">
        <w:rPr>
          <w:b/>
          <w:bCs/>
        </w:rPr>
        <w:t>additionally</w:t>
      </w:r>
      <w:proofErr w:type="gramEnd"/>
      <w:r w:rsidRPr="00ED2650">
        <w:rPr>
          <w:b/>
          <w:bCs/>
        </w:rPr>
        <w:t xml:space="preserve"> provide information about any discounts and applicable conditions</w:t>
      </w:r>
    </w:p>
    <w:p w:rsidR="00D76BEF" w:rsidRPr="00733D39" w:rsidRDefault="006B6BC9" w:rsidP="00D76BEF">
      <w:pPr>
        <w:spacing w:after="0" w:line="240" w:lineRule="auto"/>
        <w:rPr>
          <w:b/>
          <w:bCs/>
        </w:rPr>
      </w:pPr>
      <w:r w:rsidRPr="00733D39">
        <w:rPr>
          <w:b/>
          <w:bCs/>
          <w:noProof/>
        </w:rPr>
        <mc:AlternateContent>
          <mc:Choice Requires="wps">
            <w:drawing>
              <wp:anchor distT="0" distB="0" distL="114300" distR="114300" simplePos="0" relativeHeight="251659264" behindDoc="0" locked="0" layoutInCell="1" allowOverlap="1" wp14:anchorId="19BC4F71" wp14:editId="684059DF">
                <wp:simplePos x="0" y="0"/>
                <wp:positionH relativeFrom="column">
                  <wp:posOffset>-287215</wp:posOffset>
                </wp:positionH>
                <wp:positionV relativeFrom="paragraph">
                  <wp:posOffset>218292</wp:posOffset>
                </wp:positionV>
                <wp:extent cx="6295292" cy="978877"/>
                <wp:effectExtent l="0" t="0" r="10795"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5292" cy="97887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76BEF" w:rsidRPr="006B6BC9" w:rsidRDefault="00D76BEF" w:rsidP="006B6BC9">
                            <w:pPr>
                              <w:jc w:val="center"/>
                              <w:rPr>
                                <w:b/>
                                <w:i/>
                                <w:iCs/>
                              </w:rPr>
                            </w:pPr>
                            <w:r w:rsidRPr="006B6BC9">
                              <w:rPr>
                                <w:rFonts w:cs="Calibri"/>
                                <w:b/>
                                <w:i/>
                                <w:iCs/>
                              </w:rPr>
                              <w:t>Vendor’s Comments</w:t>
                            </w:r>
                            <w:r w:rsidRPr="006B6BC9">
                              <w:rPr>
                                <w:b/>
                                <w:i/>
                                <w:iCs/>
                              </w:rPr>
                              <w:t>:</w:t>
                            </w:r>
                          </w:p>
                          <w:p w:rsidR="006B6BC9" w:rsidRDefault="006B6BC9" w:rsidP="006B6BC9">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C4F71" id="_x0000_t202" coordsize="21600,21600" o:spt="202" path="m,l,21600r21600,l21600,xe">
                <v:stroke joinstyle="miter"/>
                <v:path gradientshapeok="t" o:connecttype="rect"/>
              </v:shapetype>
              <v:shape id="Text Box 5" o:spid="_x0000_s1026" type="#_x0000_t202" style="position:absolute;margin-left:-22.6pt;margin-top:17.2pt;width:495.7pt;height:7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" filled="f">
                <v:textbox>
                  <w:txbxContent>
                    <w:p w:rsidR="00D76BEF" w:rsidRPr="006B6BC9" w:rsidRDefault="00D76BEF" w:rsidP="006B6BC9">
                      <w:pPr>
                        <w:jc w:val="center"/>
                        <w:rPr>
                          <w:b/>
                          <w:i/>
                          <w:iCs/>
                        </w:rPr>
                      </w:pPr>
                      <w:r w:rsidRPr="006B6BC9">
                        <w:rPr>
                          <w:rFonts w:cs="Calibri"/>
                          <w:b/>
                          <w:i/>
                          <w:iCs/>
                        </w:rPr>
                        <w:t>Vendor’s Comments</w:t>
                      </w:r>
                      <w:r w:rsidRPr="006B6BC9">
                        <w:rPr>
                          <w:b/>
                          <w:i/>
                          <w:iCs/>
                        </w:rPr>
                        <w:t>:</w:t>
                      </w:r>
                    </w:p>
                    <w:p w:rsidR="006B6BC9" w:rsidRDefault="006B6BC9" w:rsidP="006B6BC9">
                      <w:pPr>
                        <w:jc w:val="center"/>
                        <w:rPr>
                          <w:i/>
                          <w:iCs/>
                        </w:rPr>
                      </w:pPr>
                    </w:p>
                  </w:txbxContent>
                </v:textbox>
              </v:shape>
            </w:pict>
          </mc:Fallback>
        </mc:AlternateContent>
      </w: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D76BEF" w:rsidRPr="00733D39" w:rsidRDefault="00D76BEF" w:rsidP="00D76BEF">
      <w:pPr>
        <w:tabs>
          <w:tab w:val="left" w:pos="-180"/>
          <w:tab w:val="right" w:pos="1980"/>
          <w:tab w:val="left" w:pos="2160"/>
          <w:tab w:val="left" w:pos="4320"/>
        </w:tabs>
        <w:spacing w:after="0" w:line="240" w:lineRule="auto"/>
        <w:rPr>
          <w:b/>
          <w:bCs/>
        </w:rPr>
      </w:pPr>
    </w:p>
    <w:p w:rsidR="006B6BC9" w:rsidRDefault="006B6BC9" w:rsidP="00D76BEF">
      <w:pPr>
        <w:pStyle w:val="ListParagraph"/>
        <w:tabs>
          <w:tab w:val="left" w:pos="851"/>
        </w:tabs>
        <w:spacing w:after="0" w:line="240" w:lineRule="auto"/>
        <w:ind w:left="0"/>
        <w:jc w:val="both"/>
        <w:rPr>
          <w:lang w:val="en-US"/>
        </w:rPr>
      </w:pPr>
    </w:p>
    <w:p w:rsidR="006B6BC9" w:rsidRDefault="006B6BC9" w:rsidP="00D76BEF">
      <w:pPr>
        <w:pStyle w:val="ListParagraph"/>
        <w:tabs>
          <w:tab w:val="left" w:pos="851"/>
        </w:tabs>
        <w:spacing w:after="0" w:line="240" w:lineRule="auto"/>
        <w:ind w:left="0"/>
        <w:jc w:val="both"/>
        <w:rPr>
          <w:lang w:val="en-US"/>
        </w:rPr>
      </w:pPr>
    </w:p>
    <w:p w:rsidR="005C1BAD" w:rsidRDefault="00D76BEF" w:rsidP="00D76BEF">
      <w:pPr>
        <w:pStyle w:val="ListParagraph"/>
        <w:tabs>
          <w:tab w:val="left" w:pos="851"/>
        </w:tabs>
        <w:spacing w:after="0" w:line="240" w:lineRule="auto"/>
        <w:ind w:left="0"/>
        <w:jc w:val="both"/>
        <w:rPr>
          <w:lang w:val="en-US"/>
        </w:rPr>
      </w:pPr>
      <w:r w:rsidRPr="00733D39">
        <w:rPr>
          <w:lang w:val="en-US"/>
        </w:rPr>
        <w:t xml:space="preserve">I hereby certify that the company mentioned above, which I am duly authorized to sign for, has reviewed </w:t>
      </w:r>
      <w:r w:rsidR="005C1BAD" w:rsidRPr="005C1BAD">
        <w:rPr>
          <w:b/>
          <w:lang w:val="en-US"/>
        </w:rPr>
        <w:t>RFQ Nº UNFPA/MDA/RFQ/20</w:t>
      </w:r>
      <w:r w:rsidR="00C638F9">
        <w:rPr>
          <w:b/>
          <w:lang w:val="en-US"/>
        </w:rPr>
        <w:t>20</w:t>
      </w:r>
      <w:r w:rsidR="005C1BAD" w:rsidRPr="002873F2">
        <w:rPr>
          <w:b/>
          <w:lang w:val="en-US"/>
        </w:rPr>
        <w:t>/00</w:t>
      </w:r>
      <w:r w:rsidR="00C638F9" w:rsidRPr="002873F2">
        <w:rPr>
          <w:b/>
          <w:lang w:val="en-US"/>
        </w:rPr>
        <w:t>4</w:t>
      </w:r>
      <w:bookmarkStart w:id="0" w:name="_GoBack"/>
      <w:bookmarkEnd w:id="0"/>
      <w:r w:rsidR="005C1BAD" w:rsidRPr="005C1BAD">
        <w:rPr>
          <w:b/>
          <w:lang w:val="en-US"/>
        </w:rPr>
        <w:t xml:space="preserve"> – Lease of Project Office Premises</w:t>
      </w:r>
      <w:r w:rsidR="005C1BAD" w:rsidRPr="005C1BAD">
        <w:rPr>
          <w:lang w:val="en-US"/>
        </w:rPr>
        <w:t xml:space="preserve"> </w:t>
      </w:r>
      <w:r w:rsidRPr="00733D39">
        <w:rPr>
          <w:lang w:val="en-US"/>
        </w:rPr>
        <w:t>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w:t>
      </w:r>
    </w:p>
    <w:p w:rsidR="00D76BEF" w:rsidRPr="00733D39" w:rsidRDefault="00D76BEF" w:rsidP="00D76BEF">
      <w:pPr>
        <w:pStyle w:val="ListParagraph"/>
        <w:tabs>
          <w:tab w:val="left" w:pos="851"/>
        </w:tabs>
        <w:spacing w:after="0" w:line="240" w:lineRule="auto"/>
        <w:ind w:left="0"/>
        <w:jc w:val="both"/>
        <w:rPr>
          <w:lang w:val="en-US"/>
        </w:rPr>
      </w:pPr>
      <w:r w:rsidRPr="00733D39">
        <w:rPr>
          <w:lang w:val="en-US"/>
        </w:rPr>
        <w:t xml:space="preserve">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D76BEF" w:rsidRPr="00733D39" w:rsidTr="0083196D">
        <w:tc>
          <w:tcPr>
            <w:tcW w:w="4927" w:type="dxa"/>
            <w:shd w:val="clear" w:color="auto" w:fill="auto"/>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p w:rsidR="00D76BEF" w:rsidRPr="00733D39" w:rsidRDefault="00D76BEF" w:rsidP="0083196D">
            <w:pPr>
              <w:tabs>
                <w:tab w:val="left" w:pos="-180"/>
                <w:tab w:val="right" w:pos="1980"/>
                <w:tab w:val="left" w:pos="2160"/>
                <w:tab w:val="left" w:pos="4320"/>
              </w:tabs>
              <w:spacing w:after="0" w:line="240" w:lineRule="auto"/>
              <w:rPr>
                <w:rFonts w:cs="Calibri"/>
                <w:bCs/>
              </w:rPr>
            </w:pPr>
          </w:p>
        </w:tc>
        <w:sdt>
          <w:sdtPr>
            <w:rPr>
              <w:rFonts w:asciiTheme="minorHAnsi" w:hAnsiTheme="minorHAnsi" w:cs="Calibri"/>
              <w:bCs/>
            </w:rPr>
            <w:id w:val="-200556520"/>
            <w:placeholder>
              <w:docPart w:val="1B32CC3AFB684853939E0B1CAAC30489"/>
            </w:placeholder>
            <w:showingPlcHdr/>
            <w:date>
              <w:dateFormat w:val="dd/MM/yyyy"/>
              <w:lid w:val="en-GB"/>
              <w:storeMappedDataAs w:val="dateTime"/>
              <w:calendar w:val="gregorian"/>
            </w:date>
          </w:sdtPr>
          <w:sdtEndPr/>
          <w:sdtConten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jc w:val="center"/>
                  <w:rPr>
                    <w:rFonts w:cs="Calibri"/>
                    <w:bCs/>
                  </w:rPr>
                </w:pPr>
                <w:r w:rsidRPr="00733D39">
                  <w:rPr>
                    <w:rStyle w:val="PlaceholderText"/>
                    <w:rFonts w:asciiTheme="minorHAnsi" w:eastAsiaTheme="minorHAnsi" w:hAnsiTheme="minorHAnsi"/>
                  </w:rPr>
                  <w:t>Click here to enter a date.</w:t>
                </w:r>
              </w:p>
            </w:tc>
          </w:sdtContent>
        </w:sdt>
        <w:tc>
          <w:tcPr>
            <w:tcW w:w="2464" w:type="dxa"/>
            <w:vAlign w:val="center"/>
          </w:tcPr>
          <w:p w:rsidR="00D76BEF" w:rsidRPr="00733D39" w:rsidRDefault="00D76BEF" w:rsidP="0083196D">
            <w:pPr>
              <w:tabs>
                <w:tab w:val="left" w:pos="-180"/>
                <w:tab w:val="right" w:pos="1980"/>
                <w:tab w:val="left" w:pos="2160"/>
                <w:tab w:val="left" w:pos="4320"/>
              </w:tabs>
              <w:spacing w:after="0" w:line="240" w:lineRule="auto"/>
              <w:rPr>
                <w:rFonts w:cs="Calibri"/>
                <w:bCs/>
              </w:rPr>
            </w:pPr>
          </w:p>
        </w:tc>
      </w:tr>
      <w:tr w:rsidR="00D76BEF" w:rsidRPr="00733D39" w:rsidTr="0083196D">
        <w:tc>
          <w:tcPr>
            <w:tcW w:w="4927" w:type="dxa"/>
            <w:shd w:val="clear" w:color="auto" w:fill="auto"/>
            <w:vAlign w:val="center"/>
          </w:tcPr>
          <w:p w:rsidR="00D76BEF" w:rsidRPr="007A4F6D" w:rsidRDefault="00D76BEF" w:rsidP="0083196D">
            <w:pPr>
              <w:tabs>
                <w:tab w:val="left" w:pos="-180"/>
                <w:tab w:val="right" w:pos="1980"/>
                <w:tab w:val="left" w:pos="2160"/>
                <w:tab w:val="left" w:pos="4320"/>
              </w:tabs>
              <w:spacing w:after="0" w:line="240" w:lineRule="auto"/>
              <w:jc w:val="center"/>
              <w:rPr>
                <w:rFonts w:cs="Calibri"/>
                <w:b/>
                <w:bCs/>
              </w:rPr>
            </w:pPr>
            <w:r w:rsidRPr="007A4F6D">
              <w:rPr>
                <w:rFonts w:cs="Calibri"/>
                <w:b/>
                <w:bCs/>
              </w:rPr>
              <w:t>Name and title</w:t>
            </w:r>
          </w:p>
        </w:tc>
        <w:tc>
          <w:tcPr>
            <w:tcW w:w="4928" w:type="dxa"/>
            <w:gridSpan w:val="2"/>
            <w:vAlign w:val="center"/>
          </w:tcPr>
          <w:p w:rsidR="00D76BEF" w:rsidRPr="007A4F6D" w:rsidRDefault="00D76BEF" w:rsidP="0083196D">
            <w:pPr>
              <w:tabs>
                <w:tab w:val="left" w:pos="-180"/>
                <w:tab w:val="right" w:pos="1980"/>
                <w:tab w:val="left" w:pos="2160"/>
                <w:tab w:val="left" w:pos="4320"/>
              </w:tabs>
              <w:spacing w:after="0" w:line="240" w:lineRule="auto"/>
              <w:jc w:val="center"/>
              <w:rPr>
                <w:rFonts w:cs="Calibri"/>
                <w:b/>
                <w:bCs/>
              </w:rPr>
            </w:pPr>
            <w:r w:rsidRPr="007A4F6D">
              <w:rPr>
                <w:rFonts w:cs="Calibri"/>
                <w:b/>
                <w:bCs/>
              </w:rPr>
              <w:t>Date and place</w:t>
            </w:r>
          </w:p>
        </w:tc>
      </w:tr>
      <w:tr w:rsidR="005C1BAD" w:rsidRPr="00733D39" w:rsidTr="0083196D">
        <w:tc>
          <w:tcPr>
            <w:tcW w:w="4927" w:type="dxa"/>
            <w:shd w:val="clear" w:color="auto" w:fill="auto"/>
            <w:vAlign w:val="center"/>
          </w:tcPr>
          <w:p w:rsidR="005C1BAD" w:rsidRPr="00733D39" w:rsidRDefault="005C1BAD" w:rsidP="0083196D">
            <w:pPr>
              <w:tabs>
                <w:tab w:val="left" w:pos="-180"/>
                <w:tab w:val="right" w:pos="1980"/>
                <w:tab w:val="left" w:pos="2160"/>
                <w:tab w:val="left" w:pos="4320"/>
              </w:tabs>
              <w:spacing w:after="0" w:line="240" w:lineRule="auto"/>
              <w:jc w:val="center"/>
              <w:rPr>
                <w:rFonts w:cs="Calibri"/>
                <w:bCs/>
              </w:rPr>
            </w:pPr>
          </w:p>
        </w:tc>
        <w:tc>
          <w:tcPr>
            <w:tcW w:w="4928" w:type="dxa"/>
            <w:gridSpan w:val="2"/>
            <w:vAlign w:val="center"/>
          </w:tcPr>
          <w:p w:rsidR="005C1BAD" w:rsidRPr="00733D39" w:rsidRDefault="005C1BAD" w:rsidP="0083196D">
            <w:pPr>
              <w:tabs>
                <w:tab w:val="left" w:pos="-180"/>
                <w:tab w:val="right" w:pos="1980"/>
                <w:tab w:val="left" w:pos="2160"/>
                <w:tab w:val="left" w:pos="4320"/>
              </w:tabs>
              <w:spacing w:after="0" w:line="240" w:lineRule="auto"/>
              <w:jc w:val="center"/>
              <w:rPr>
                <w:rFonts w:cs="Calibri"/>
                <w:bCs/>
              </w:rPr>
            </w:pPr>
          </w:p>
        </w:tc>
      </w:tr>
    </w:tbl>
    <w:p w:rsidR="00D76BEF" w:rsidRPr="00733D39" w:rsidRDefault="00D76BEF" w:rsidP="00D76BEF">
      <w:pPr>
        <w:spacing w:after="0" w:line="240" w:lineRule="auto"/>
      </w:pPr>
    </w:p>
    <w:p w:rsidR="00650AC6" w:rsidRDefault="00650AC6"/>
    <w:sectPr w:rsidR="00650AC6" w:rsidSect="001C3651">
      <w:footerReference w:type="default" r:id="rId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5028" w:rsidRDefault="00455028" w:rsidP="009C0BA4">
      <w:pPr>
        <w:spacing w:after="0" w:line="240" w:lineRule="auto"/>
      </w:pPr>
      <w:r>
        <w:separator/>
      </w:r>
    </w:p>
  </w:endnote>
  <w:endnote w:type="continuationSeparator" w:id="0">
    <w:p w:rsidR="00455028" w:rsidRDefault="00455028" w:rsidP="009C0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895068"/>
      <w:docPartObj>
        <w:docPartGallery w:val="Page Numbers (Bottom of Page)"/>
        <w:docPartUnique/>
      </w:docPartObj>
    </w:sdtPr>
    <w:sdtEndPr>
      <w:rPr>
        <w:color w:val="7F7F7F" w:themeColor="background1" w:themeShade="7F"/>
        <w:spacing w:val="60"/>
      </w:rPr>
    </w:sdtEndPr>
    <w:sdtContent>
      <w:p w:rsidR="009C0BA4" w:rsidRDefault="009C0BA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873F2">
          <w:rPr>
            <w:noProof/>
          </w:rPr>
          <w:t>1</w:t>
        </w:r>
        <w:r>
          <w:rPr>
            <w:noProof/>
          </w:rPr>
          <w:fldChar w:fldCharType="end"/>
        </w:r>
        <w:r>
          <w:t xml:space="preserve"> | </w:t>
        </w:r>
        <w:r>
          <w:rPr>
            <w:color w:val="7F7F7F" w:themeColor="background1" w:themeShade="7F"/>
            <w:spacing w:val="60"/>
          </w:rPr>
          <w:t>Page</w:t>
        </w:r>
      </w:p>
    </w:sdtContent>
  </w:sdt>
  <w:p w:rsidR="009C0BA4" w:rsidRDefault="009C0BA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5028" w:rsidRDefault="00455028" w:rsidP="009C0BA4">
      <w:pPr>
        <w:spacing w:after="0" w:line="240" w:lineRule="auto"/>
      </w:pPr>
      <w:r>
        <w:separator/>
      </w:r>
    </w:p>
  </w:footnote>
  <w:footnote w:type="continuationSeparator" w:id="0">
    <w:p w:rsidR="00455028" w:rsidRDefault="00455028" w:rsidP="009C0BA4">
      <w:pPr>
        <w:spacing w:after="0" w:line="240" w:lineRule="auto"/>
      </w:pPr>
      <w:r>
        <w:continuationSeparator/>
      </w:r>
    </w:p>
  </w:footnote>
  <w:footnote w:id="1">
    <w:p w:rsidR="00923624" w:rsidRDefault="00923624">
      <w:pPr>
        <w:pStyle w:val="FootnoteText"/>
      </w:pPr>
      <w:r>
        <w:rPr>
          <w:rStyle w:val="FootnoteReference"/>
        </w:rPr>
        <w:footnoteRef/>
      </w:r>
      <w:r>
        <w:t xml:space="preserve"> </w:t>
      </w:r>
      <w:r w:rsidRPr="00923624">
        <w:rPr>
          <w:i/>
        </w:rPr>
        <w:t>Please provide a detailed description of the utilities and maintenance costs included in the monthly price of rent. An estimation of additional costs to be paid such as land phone, internet, electricity charges etc. would be an added value.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64165"/>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7755597D"/>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EF"/>
    <w:rsid w:val="001C3651"/>
    <w:rsid w:val="0028287B"/>
    <w:rsid w:val="002873F2"/>
    <w:rsid w:val="003C249A"/>
    <w:rsid w:val="00455028"/>
    <w:rsid w:val="005C1BAD"/>
    <w:rsid w:val="00650AC6"/>
    <w:rsid w:val="006B6BC9"/>
    <w:rsid w:val="00720FEA"/>
    <w:rsid w:val="00774ADC"/>
    <w:rsid w:val="007A4F6D"/>
    <w:rsid w:val="007E0B44"/>
    <w:rsid w:val="00923624"/>
    <w:rsid w:val="009268EE"/>
    <w:rsid w:val="009C0BA4"/>
    <w:rsid w:val="00B65B83"/>
    <w:rsid w:val="00B80882"/>
    <w:rsid w:val="00C225BE"/>
    <w:rsid w:val="00C43EBD"/>
    <w:rsid w:val="00C638F9"/>
    <w:rsid w:val="00D76BEF"/>
    <w:rsid w:val="00D9159C"/>
    <w:rsid w:val="00DB311A"/>
    <w:rsid w:val="00ED2650"/>
    <w:rsid w:val="00FB2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0C68B-B6E0-4A8B-A310-11E66BB82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6BEF"/>
    <w:pPr>
      <w:ind w:left="720"/>
      <w:contextualSpacing/>
    </w:pPr>
    <w:rPr>
      <w:lang w:val="ro-RO"/>
    </w:rPr>
  </w:style>
  <w:style w:type="paragraph" w:styleId="Title">
    <w:name w:val="Title"/>
    <w:basedOn w:val="Normal"/>
    <w:link w:val="TitleChar"/>
    <w:qFormat/>
    <w:rsid w:val="00D76BEF"/>
    <w:pPr>
      <w:spacing w:after="0" w:line="240" w:lineRule="auto"/>
      <w:jc w:val="center"/>
    </w:pPr>
    <w:rPr>
      <w:rFonts w:ascii="Times New Roman" w:eastAsia="Times New Roman" w:hAnsi="Times New Roman"/>
      <w:b/>
      <w:bCs/>
      <w:sz w:val="24"/>
      <w:szCs w:val="20"/>
      <w:u w:val="single"/>
    </w:rPr>
  </w:style>
  <w:style w:type="character" w:customStyle="1" w:styleId="TitleChar">
    <w:name w:val="Title Char"/>
    <w:basedOn w:val="DefaultParagraphFont"/>
    <w:link w:val="Title"/>
    <w:rsid w:val="00D76BEF"/>
    <w:rPr>
      <w:rFonts w:ascii="Times New Roman" w:eastAsia="Times New Roman" w:hAnsi="Times New Roman" w:cs="Times New Roman"/>
      <w:b/>
      <w:bCs/>
      <w:sz w:val="24"/>
      <w:szCs w:val="20"/>
      <w:u w:val="single"/>
    </w:rPr>
  </w:style>
  <w:style w:type="paragraph" w:styleId="Caption">
    <w:name w:val="caption"/>
    <w:basedOn w:val="Normal"/>
    <w:next w:val="Normal"/>
    <w:qFormat/>
    <w:rsid w:val="00D76BEF"/>
    <w:pPr>
      <w:spacing w:after="0" w:line="240" w:lineRule="auto"/>
      <w:jc w:val="center"/>
    </w:pPr>
    <w:rPr>
      <w:rFonts w:ascii="Times New Roman" w:eastAsia="Times New Roman" w:hAnsi="Times New Roman"/>
      <w:b/>
      <w:sz w:val="28"/>
      <w:szCs w:val="20"/>
    </w:rPr>
  </w:style>
  <w:style w:type="character" w:customStyle="1" w:styleId="ListParagraphChar">
    <w:name w:val="List Paragraph Char"/>
    <w:link w:val="ListParagraph"/>
    <w:uiPriority w:val="34"/>
    <w:locked/>
    <w:rsid w:val="00D76BEF"/>
    <w:rPr>
      <w:rFonts w:ascii="Calibri" w:eastAsia="Calibri" w:hAnsi="Calibri" w:cs="Times New Roman"/>
      <w:lang w:val="ro-RO"/>
    </w:rPr>
  </w:style>
  <w:style w:type="character" w:styleId="PlaceholderText">
    <w:name w:val="Placeholder Text"/>
    <w:uiPriority w:val="99"/>
    <w:semiHidden/>
    <w:rsid w:val="00D76BEF"/>
    <w:rPr>
      <w:color w:val="808080"/>
    </w:rPr>
  </w:style>
  <w:style w:type="paragraph" w:styleId="Header">
    <w:name w:val="header"/>
    <w:basedOn w:val="Normal"/>
    <w:link w:val="HeaderChar"/>
    <w:uiPriority w:val="99"/>
    <w:unhideWhenUsed/>
    <w:rsid w:val="009C0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BA4"/>
    <w:rPr>
      <w:rFonts w:ascii="Calibri" w:eastAsia="Calibri" w:hAnsi="Calibri" w:cs="Times New Roman"/>
    </w:rPr>
  </w:style>
  <w:style w:type="paragraph" w:styleId="Footer">
    <w:name w:val="footer"/>
    <w:basedOn w:val="Normal"/>
    <w:link w:val="FooterChar"/>
    <w:uiPriority w:val="99"/>
    <w:unhideWhenUsed/>
    <w:rsid w:val="009C0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0BA4"/>
    <w:rPr>
      <w:rFonts w:ascii="Calibri" w:eastAsia="Calibri" w:hAnsi="Calibri" w:cs="Times New Roman"/>
    </w:rPr>
  </w:style>
  <w:style w:type="table" w:styleId="TableGrid">
    <w:name w:val="Table Grid"/>
    <w:basedOn w:val="TableNormal"/>
    <w:uiPriority w:val="59"/>
    <w:rsid w:val="005C1BA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2362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362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23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7D10B490B84E06A1EF5027188E7380"/>
        <w:category>
          <w:name w:val="General"/>
          <w:gallery w:val="placeholder"/>
        </w:category>
        <w:types>
          <w:type w:val="bbPlcHdr"/>
        </w:types>
        <w:behaviors>
          <w:behavior w:val="content"/>
        </w:behaviors>
        <w:guid w:val="{E60BDE37-8277-464B-B287-007EF8065267}"/>
      </w:docPartPr>
      <w:docPartBody>
        <w:p w:rsidR="00E31376" w:rsidRDefault="00EF19C4" w:rsidP="00EF19C4">
          <w:pPr>
            <w:pStyle w:val="BD7D10B490B84E06A1EF5027188E7380"/>
          </w:pPr>
          <w:r w:rsidRPr="00B151C5">
            <w:rPr>
              <w:rStyle w:val="PlaceholderText"/>
            </w:rPr>
            <w:t>Click here to enter a date.</w:t>
          </w:r>
        </w:p>
      </w:docPartBody>
    </w:docPart>
    <w:docPart>
      <w:docPartPr>
        <w:name w:val="B5636402B75F4DDBA3A5AA084DF54879"/>
        <w:category>
          <w:name w:val="General"/>
          <w:gallery w:val="placeholder"/>
        </w:category>
        <w:types>
          <w:type w:val="bbPlcHdr"/>
        </w:types>
        <w:behaviors>
          <w:behavior w:val="content"/>
        </w:behaviors>
        <w:guid w:val="{F5BF8B97-49C9-4C01-8E68-04252FC94EF7}"/>
      </w:docPartPr>
      <w:docPartBody>
        <w:p w:rsidR="00E31376" w:rsidRDefault="00EF19C4" w:rsidP="00EF19C4">
          <w:pPr>
            <w:pStyle w:val="B5636402B75F4DDBA3A5AA084DF54879"/>
          </w:pPr>
          <w:r w:rsidRPr="00B151C5">
            <w:rPr>
              <w:rStyle w:val="PlaceholderText"/>
            </w:rPr>
            <w:t>Choose an item.</w:t>
          </w:r>
        </w:p>
      </w:docPartBody>
    </w:docPart>
    <w:docPart>
      <w:docPartPr>
        <w:name w:val="1B32CC3AFB684853939E0B1CAAC30489"/>
        <w:category>
          <w:name w:val="General"/>
          <w:gallery w:val="placeholder"/>
        </w:category>
        <w:types>
          <w:type w:val="bbPlcHdr"/>
        </w:types>
        <w:behaviors>
          <w:behavior w:val="content"/>
        </w:behaviors>
        <w:guid w:val="{78A8D19F-5C1A-46FA-93E7-78C974E2107A}"/>
      </w:docPartPr>
      <w:docPartBody>
        <w:p w:rsidR="00E31376" w:rsidRDefault="00EF19C4" w:rsidP="00EF19C4">
          <w:pPr>
            <w:pStyle w:val="1B32CC3AFB684853939E0B1CAAC30489"/>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9C4"/>
    <w:rsid w:val="00541D83"/>
    <w:rsid w:val="005C696F"/>
    <w:rsid w:val="00623FBC"/>
    <w:rsid w:val="00DA7461"/>
    <w:rsid w:val="00E31376"/>
    <w:rsid w:val="00EF19C4"/>
    <w:rsid w:val="00F51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F19C4"/>
    <w:rPr>
      <w:color w:val="808080"/>
    </w:rPr>
  </w:style>
  <w:style w:type="paragraph" w:customStyle="1" w:styleId="BD7D10B490B84E06A1EF5027188E7380">
    <w:name w:val="BD7D10B490B84E06A1EF5027188E7380"/>
    <w:rsid w:val="00EF19C4"/>
  </w:style>
  <w:style w:type="paragraph" w:customStyle="1" w:styleId="B5636402B75F4DDBA3A5AA084DF54879">
    <w:name w:val="B5636402B75F4DDBA3A5AA084DF54879"/>
    <w:rsid w:val="00EF19C4"/>
  </w:style>
  <w:style w:type="paragraph" w:customStyle="1" w:styleId="1B32CC3AFB684853939E0B1CAAC30489">
    <w:name w:val="1B32CC3AFB684853939E0B1CAAC30489"/>
    <w:rsid w:val="00EF1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0B9B9-AD28-4CE2-8A53-594B6FB4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Selaru</dc:creator>
  <cp:keywords/>
  <dc:description/>
  <cp:lastModifiedBy>Diana Selaru</cp:lastModifiedBy>
  <cp:revision>17</cp:revision>
  <dcterms:created xsi:type="dcterms:W3CDTF">2018-05-03T10:30:00Z</dcterms:created>
  <dcterms:modified xsi:type="dcterms:W3CDTF">2020-05-13T11:43:00Z</dcterms:modified>
</cp:coreProperties>
</file>